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91142" w14:textId="77777777" w:rsidR="00D27F5B" w:rsidRPr="009A1919" w:rsidRDefault="00D27F5B" w:rsidP="00D27F5B">
      <w:pPr>
        <w:jc w:val="center"/>
        <w:rPr>
          <w:rFonts w:ascii="Arial" w:hAnsi="Arial" w:cs="Arial"/>
          <w:sz w:val="20"/>
          <w:szCs w:val="20"/>
        </w:rPr>
      </w:pPr>
    </w:p>
    <w:p w14:paraId="5946764C" w14:textId="77777777" w:rsidR="00D27F5B" w:rsidRPr="009A1919" w:rsidRDefault="00D27F5B" w:rsidP="00D27F5B">
      <w:pPr>
        <w:jc w:val="center"/>
        <w:rPr>
          <w:rFonts w:ascii="Arial" w:hAnsi="Arial" w:cs="Arial"/>
          <w:sz w:val="20"/>
          <w:szCs w:val="20"/>
        </w:rPr>
      </w:pPr>
    </w:p>
    <w:p w14:paraId="33879B28" w14:textId="77777777" w:rsidR="00D27F5B" w:rsidRPr="009A1919" w:rsidRDefault="00D27F5B" w:rsidP="00D27F5B">
      <w:pPr>
        <w:jc w:val="center"/>
        <w:rPr>
          <w:rFonts w:ascii="Arial" w:hAnsi="Arial" w:cs="Arial"/>
          <w:sz w:val="20"/>
          <w:szCs w:val="20"/>
        </w:rPr>
      </w:pPr>
    </w:p>
    <w:p w14:paraId="746CBEDF" w14:textId="77777777" w:rsidR="00D27F5B" w:rsidRPr="009A1919" w:rsidRDefault="00D27F5B" w:rsidP="00D27F5B">
      <w:pPr>
        <w:jc w:val="center"/>
        <w:rPr>
          <w:rFonts w:ascii="Arial" w:hAnsi="Arial" w:cs="Arial"/>
          <w:sz w:val="20"/>
          <w:szCs w:val="20"/>
        </w:rPr>
      </w:pPr>
    </w:p>
    <w:p w14:paraId="50DD2F59" w14:textId="77777777" w:rsidR="00D27F5B" w:rsidRPr="009A1919" w:rsidRDefault="00D27F5B" w:rsidP="00D27F5B">
      <w:pPr>
        <w:jc w:val="center"/>
        <w:rPr>
          <w:rFonts w:ascii="Arial" w:hAnsi="Arial" w:cs="Arial"/>
          <w:sz w:val="20"/>
          <w:szCs w:val="20"/>
        </w:rPr>
      </w:pPr>
    </w:p>
    <w:p w14:paraId="34BFB65E" w14:textId="77777777" w:rsidR="00D27F5B" w:rsidRPr="009A1919" w:rsidRDefault="00D27F5B" w:rsidP="00D27F5B">
      <w:pPr>
        <w:jc w:val="center"/>
        <w:rPr>
          <w:rFonts w:ascii="Arial" w:hAnsi="Arial" w:cs="Arial"/>
          <w:sz w:val="20"/>
          <w:szCs w:val="20"/>
        </w:rPr>
      </w:pPr>
    </w:p>
    <w:p w14:paraId="308D5DC4" w14:textId="77777777" w:rsidR="00D27F5B" w:rsidRPr="009A1919" w:rsidRDefault="00D27F5B" w:rsidP="00D27F5B">
      <w:pPr>
        <w:jc w:val="center"/>
        <w:rPr>
          <w:rFonts w:ascii="Arial" w:hAnsi="Arial" w:cs="Arial"/>
          <w:sz w:val="20"/>
          <w:szCs w:val="20"/>
        </w:rPr>
      </w:pPr>
    </w:p>
    <w:p w14:paraId="1B4BEB26" w14:textId="77777777" w:rsidR="00D27F5B" w:rsidRPr="009A1919" w:rsidRDefault="00D27F5B" w:rsidP="00D27F5B">
      <w:pPr>
        <w:jc w:val="center"/>
        <w:rPr>
          <w:rFonts w:ascii="Arial" w:hAnsi="Arial" w:cs="Arial"/>
          <w:sz w:val="20"/>
          <w:szCs w:val="20"/>
        </w:rPr>
      </w:pPr>
    </w:p>
    <w:p w14:paraId="015BF696" w14:textId="39FF4366" w:rsidR="003316E3" w:rsidRPr="009A1919" w:rsidRDefault="00D27F5B" w:rsidP="00D27F5B">
      <w:pPr>
        <w:jc w:val="center"/>
        <w:rPr>
          <w:rFonts w:ascii="Arial" w:hAnsi="Arial" w:cs="Arial"/>
          <w:sz w:val="20"/>
          <w:szCs w:val="20"/>
        </w:rPr>
      </w:pPr>
      <w:r w:rsidRPr="009A1919">
        <w:rPr>
          <w:rFonts w:ascii="Arial" w:hAnsi="Arial" w:cs="Arial"/>
          <w:sz w:val="20"/>
          <w:szCs w:val="20"/>
        </w:rPr>
        <w:t xml:space="preserve">APLINKOS APSAUGOS </w:t>
      </w:r>
      <w:r w:rsidR="00446EBD" w:rsidRPr="009A1919">
        <w:rPr>
          <w:rFonts w:ascii="Arial" w:hAnsi="Arial" w:cs="Arial"/>
          <w:sz w:val="20"/>
          <w:szCs w:val="20"/>
        </w:rPr>
        <w:t>PRIEMONIŲ APRAŠYMAS</w:t>
      </w:r>
    </w:p>
    <w:p w14:paraId="7CBC25DE" w14:textId="77777777" w:rsidR="00D27F5B" w:rsidRPr="009A1919" w:rsidRDefault="00D27F5B" w:rsidP="00D27F5B">
      <w:pPr>
        <w:jc w:val="center"/>
        <w:rPr>
          <w:rFonts w:ascii="Arial" w:hAnsi="Arial" w:cs="Arial"/>
          <w:sz w:val="20"/>
          <w:szCs w:val="20"/>
        </w:rPr>
      </w:pPr>
    </w:p>
    <w:p w14:paraId="497D70C5" w14:textId="7150702F" w:rsidR="00D27F5B" w:rsidRPr="009A1919" w:rsidRDefault="00D27F5B" w:rsidP="00D27F5B">
      <w:pPr>
        <w:jc w:val="center"/>
        <w:rPr>
          <w:rFonts w:ascii="Arial" w:hAnsi="Arial" w:cs="Arial"/>
          <w:sz w:val="20"/>
          <w:szCs w:val="20"/>
        </w:rPr>
      </w:pPr>
      <w:r w:rsidRPr="009A1919">
        <w:rPr>
          <w:rFonts w:ascii="Arial" w:hAnsi="Arial" w:cs="Arial"/>
          <w:sz w:val="20"/>
          <w:szCs w:val="20"/>
        </w:rPr>
        <w:t>[pavadinimas]</w:t>
      </w:r>
      <w:r w:rsidR="004C2729">
        <w:rPr>
          <w:rFonts w:ascii="Arial" w:hAnsi="Arial" w:cs="Arial"/>
          <w:sz w:val="20"/>
          <w:szCs w:val="20"/>
        </w:rPr>
        <w:t>,</w:t>
      </w:r>
      <w:r w:rsidR="004C2729" w:rsidRPr="004C2729">
        <w:rPr>
          <w:rFonts w:ascii="Arial" w:hAnsi="Arial" w:cs="Arial"/>
          <w:sz w:val="20"/>
          <w:szCs w:val="20"/>
        </w:rPr>
        <w:t xml:space="preserve"> </w:t>
      </w:r>
      <w:r w:rsidR="004C2729" w:rsidRPr="009A1919">
        <w:rPr>
          <w:rFonts w:ascii="Arial" w:hAnsi="Arial" w:cs="Arial"/>
          <w:sz w:val="20"/>
          <w:szCs w:val="20"/>
        </w:rPr>
        <w:t>UAB</w:t>
      </w:r>
    </w:p>
    <w:p w14:paraId="3323469B" w14:textId="77777777" w:rsidR="00D27F5B" w:rsidRPr="009A1919" w:rsidRDefault="00D27F5B" w:rsidP="00D27F5B">
      <w:pPr>
        <w:jc w:val="center"/>
        <w:rPr>
          <w:rFonts w:ascii="Arial" w:hAnsi="Arial" w:cs="Arial"/>
          <w:sz w:val="20"/>
          <w:szCs w:val="20"/>
        </w:rPr>
      </w:pPr>
    </w:p>
    <w:p w14:paraId="3C6C0A27" w14:textId="77777777" w:rsidR="00D27F5B" w:rsidRPr="009A1919" w:rsidRDefault="00D27F5B" w:rsidP="00D27F5B">
      <w:pPr>
        <w:jc w:val="center"/>
        <w:rPr>
          <w:rFonts w:ascii="Arial" w:hAnsi="Arial" w:cs="Arial"/>
          <w:sz w:val="20"/>
          <w:szCs w:val="20"/>
        </w:rPr>
      </w:pPr>
    </w:p>
    <w:p w14:paraId="5EB0C278" w14:textId="77777777" w:rsidR="00D27F5B" w:rsidRPr="009A1919" w:rsidRDefault="00D27F5B" w:rsidP="00D27F5B">
      <w:pPr>
        <w:jc w:val="center"/>
        <w:rPr>
          <w:rFonts w:ascii="Arial" w:hAnsi="Arial" w:cs="Arial"/>
          <w:sz w:val="20"/>
          <w:szCs w:val="20"/>
        </w:rPr>
      </w:pPr>
    </w:p>
    <w:p w14:paraId="228EBD5B" w14:textId="77777777" w:rsidR="00D27F5B" w:rsidRPr="009A1919" w:rsidRDefault="00D27F5B" w:rsidP="00D27F5B">
      <w:pPr>
        <w:jc w:val="center"/>
        <w:rPr>
          <w:rFonts w:ascii="Arial" w:hAnsi="Arial" w:cs="Arial"/>
          <w:sz w:val="20"/>
          <w:szCs w:val="20"/>
        </w:rPr>
      </w:pPr>
    </w:p>
    <w:p w14:paraId="655C620F" w14:textId="77777777" w:rsidR="00D27F5B" w:rsidRPr="009A1919" w:rsidRDefault="00D27F5B" w:rsidP="00D27F5B">
      <w:pPr>
        <w:jc w:val="center"/>
        <w:rPr>
          <w:rFonts w:ascii="Arial" w:hAnsi="Arial" w:cs="Arial"/>
          <w:sz w:val="20"/>
          <w:szCs w:val="20"/>
        </w:rPr>
      </w:pPr>
    </w:p>
    <w:p w14:paraId="159A2AA5" w14:textId="77777777" w:rsidR="00D27F5B" w:rsidRPr="009A1919" w:rsidRDefault="00D27F5B" w:rsidP="00D27F5B">
      <w:pPr>
        <w:jc w:val="center"/>
        <w:rPr>
          <w:rFonts w:ascii="Arial" w:hAnsi="Arial" w:cs="Arial"/>
          <w:sz w:val="20"/>
          <w:szCs w:val="20"/>
        </w:rPr>
      </w:pPr>
    </w:p>
    <w:p w14:paraId="226673C1" w14:textId="77777777" w:rsidR="00D27F5B" w:rsidRPr="009A1919" w:rsidRDefault="00D27F5B" w:rsidP="00D27F5B">
      <w:pPr>
        <w:jc w:val="center"/>
        <w:rPr>
          <w:rFonts w:ascii="Arial" w:hAnsi="Arial" w:cs="Arial"/>
          <w:sz w:val="20"/>
          <w:szCs w:val="20"/>
        </w:rPr>
      </w:pPr>
    </w:p>
    <w:p w14:paraId="1A0836F6" w14:textId="77777777" w:rsidR="00D27F5B" w:rsidRPr="009A1919" w:rsidRDefault="00D27F5B" w:rsidP="00D27F5B">
      <w:pPr>
        <w:jc w:val="center"/>
        <w:rPr>
          <w:rFonts w:ascii="Arial" w:hAnsi="Arial" w:cs="Arial"/>
          <w:sz w:val="20"/>
          <w:szCs w:val="20"/>
        </w:rPr>
      </w:pPr>
    </w:p>
    <w:p w14:paraId="2218638E" w14:textId="77777777" w:rsidR="00D27F5B" w:rsidRPr="009A1919" w:rsidRDefault="00D27F5B" w:rsidP="00D27F5B">
      <w:pPr>
        <w:jc w:val="center"/>
        <w:rPr>
          <w:rFonts w:ascii="Arial" w:hAnsi="Arial" w:cs="Arial"/>
          <w:sz w:val="20"/>
          <w:szCs w:val="20"/>
        </w:rPr>
      </w:pPr>
    </w:p>
    <w:p w14:paraId="29BA29E0" w14:textId="77777777" w:rsidR="00D27F5B" w:rsidRPr="009A1919" w:rsidRDefault="00D27F5B" w:rsidP="00D27F5B">
      <w:pPr>
        <w:jc w:val="center"/>
        <w:rPr>
          <w:rFonts w:ascii="Arial" w:hAnsi="Arial" w:cs="Arial"/>
          <w:sz w:val="20"/>
          <w:szCs w:val="20"/>
        </w:rPr>
      </w:pPr>
    </w:p>
    <w:p w14:paraId="28182D1B" w14:textId="77777777" w:rsidR="00D27F5B" w:rsidRPr="009A1919" w:rsidRDefault="00D27F5B" w:rsidP="00D27F5B">
      <w:pPr>
        <w:jc w:val="center"/>
        <w:rPr>
          <w:rFonts w:ascii="Arial" w:hAnsi="Arial" w:cs="Arial"/>
          <w:sz w:val="20"/>
          <w:szCs w:val="20"/>
        </w:rPr>
      </w:pPr>
    </w:p>
    <w:p w14:paraId="54A72F96" w14:textId="77777777" w:rsidR="00D27F5B" w:rsidRPr="009A1919" w:rsidRDefault="00D27F5B" w:rsidP="00D27F5B">
      <w:pPr>
        <w:jc w:val="center"/>
        <w:rPr>
          <w:rFonts w:ascii="Arial" w:hAnsi="Arial" w:cs="Arial"/>
          <w:sz w:val="20"/>
          <w:szCs w:val="20"/>
        </w:rPr>
      </w:pPr>
    </w:p>
    <w:p w14:paraId="2C666DA7" w14:textId="77777777" w:rsidR="00D27F5B" w:rsidRPr="009A1919" w:rsidRDefault="00D27F5B" w:rsidP="00D27F5B">
      <w:pPr>
        <w:jc w:val="center"/>
        <w:rPr>
          <w:rFonts w:ascii="Arial" w:hAnsi="Arial" w:cs="Arial"/>
          <w:sz w:val="20"/>
          <w:szCs w:val="20"/>
        </w:rPr>
      </w:pPr>
    </w:p>
    <w:p w14:paraId="65A27AEA" w14:textId="77777777" w:rsidR="00D27F5B" w:rsidRPr="009A1919" w:rsidRDefault="00D27F5B" w:rsidP="00D27F5B">
      <w:pPr>
        <w:jc w:val="center"/>
        <w:rPr>
          <w:rFonts w:ascii="Arial" w:hAnsi="Arial" w:cs="Arial"/>
          <w:sz w:val="20"/>
          <w:szCs w:val="20"/>
        </w:rPr>
      </w:pPr>
    </w:p>
    <w:p w14:paraId="60091616" w14:textId="77777777" w:rsidR="00D27F5B" w:rsidRPr="009A1919" w:rsidRDefault="00D27F5B" w:rsidP="00D27F5B">
      <w:pPr>
        <w:jc w:val="center"/>
        <w:rPr>
          <w:rFonts w:ascii="Arial" w:hAnsi="Arial" w:cs="Arial"/>
          <w:sz w:val="20"/>
          <w:szCs w:val="20"/>
        </w:rPr>
      </w:pPr>
    </w:p>
    <w:p w14:paraId="5FCB074D" w14:textId="77777777" w:rsidR="00D27F5B" w:rsidRPr="009A1919" w:rsidRDefault="00D27F5B" w:rsidP="00D27F5B">
      <w:pPr>
        <w:jc w:val="center"/>
        <w:rPr>
          <w:rFonts w:ascii="Arial" w:hAnsi="Arial" w:cs="Arial"/>
          <w:sz w:val="20"/>
          <w:szCs w:val="20"/>
        </w:rPr>
      </w:pPr>
    </w:p>
    <w:p w14:paraId="6A04BCEA" w14:textId="77777777" w:rsidR="00D27F5B" w:rsidRPr="009A1919" w:rsidRDefault="00D27F5B" w:rsidP="00D27F5B">
      <w:pPr>
        <w:jc w:val="center"/>
        <w:rPr>
          <w:rFonts w:ascii="Arial" w:hAnsi="Arial" w:cs="Arial"/>
          <w:sz w:val="20"/>
          <w:szCs w:val="20"/>
        </w:rPr>
      </w:pPr>
    </w:p>
    <w:p w14:paraId="1DD6FAD4" w14:textId="77777777" w:rsidR="00D27F5B" w:rsidRPr="009A1919" w:rsidRDefault="00D27F5B" w:rsidP="00D27F5B">
      <w:pPr>
        <w:jc w:val="center"/>
        <w:rPr>
          <w:rFonts w:ascii="Arial" w:hAnsi="Arial" w:cs="Arial"/>
          <w:sz w:val="20"/>
          <w:szCs w:val="20"/>
        </w:rPr>
      </w:pPr>
    </w:p>
    <w:p w14:paraId="3EE69046" w14:textId="77777777" w:rsidR="00D27F5B" w:rsidRPr="009A1919" w:rsidRDefault="00D27F5B" w:rsidP="00D27F5B">
      <w:pPr>
        <w:jc w:val="center"/>
        <w:rPr>
          <w:rFonts w:ascii="Arial" w:hAnsi="Arial" w:cs="Arial"/>
          <w:sz w:val="20"/>
          <w:szCs w:val="20"/>
        </w:rPr>
      </w:pPr>
    </w:p>
    <w:p w14:paraId="74A19A8E" w14:textId="77777777" w:rsidR="00D27F5B" w:rsidRPr="009A1919" w:rsidRDefault="00D27F5B" w:rsidP="00D27F5B">
      <w:pPr>
        <w:jc w:val="center"/>
        <w:rPr>
          <w:rFonts w:ascii="Arial" w:hAnsi="Arial" w:cs="Arial"/>
          <w:sz w:val="20"/>
          <w:szCs w:val="20"/>
        </w:rPr>
      </w:pPr>
    </w:p>
    <w:p w14:paraId="6BB4A557" w14:textId="77777777" w:rsidR="009A1919" w:rsidRDefault="009A1919" w:rsidP="002A5D40">
      <w:pPr>
        <w:pStyle w:val="paragraph"/>
        <w:spacing w:before="0" w:beforeAutospacing="0" w:after="0" w:afterAutospacing="0"/>
        <w:jc w:val="center"/>
        <w:textAlignment w:val="baseline"/>
        <w:rPr>
          <w:rStyle w:val="normaltextrun"/>
          <w:rFonts w:ascii="Arial" w:hAnsi="Arial" w:cs="Arial"/>
          <w:i/>
          <w:iCs/>
          <w:sz w:val="20"/>
          <w:szCs w:val="20"/>
        </w:rPr>
      </w:pPr>
    </w:p>
    <w:p w14:paraId="56003E06" w14:textId="77777777" w:rsidR="009A1919" w:rsidRDefault="009A1919" w:rsidP="002A5D40">
      <w:pPr>
        <w:pStyle w:val="paragraph"/>
        <w:spacing w:before="0" w:beforeAutospacing="0" w:after="0" w:afterAutospacing="0"/>
        <w:jc w:val="center"/>
        <w:textAlignment w:val="baseline"/>
        <w:rPr>
          <w:rStyle w:val="normaltextrun"/>
          <w:rFonts w:ascii="Arial" w:hAnsi="Arial" w:cs="Arial"/>
          <w:i/>
          <w:iCs/>
          <w:sz w:val="20"/>
          <w:szCs w:val="20"/>
        </w:rPr>
      </w:pPr>
    </w:p>
    <w:p w14:paraId="704F164E" w14:textId="77777777" w:rsidR="009A1919" w:rsidRDefault="009A1919" w:rsidP="002A5D40">
      <w:pPr>
        <w:pStyle w:val="paragraph"/>
        <w:spacing w:before="0" w:beforeAutospacing="0" w:after="0" w:afterAutospacing="0"/>
        <w:jc w:val="center"/>
        <w:textAlignment w:val="baseline"/>
        <w:rPr>
          <w:rStyle w:val="normaltextrun"/>
          <w:rFonts w:ascii="Arial" w:hAnsi="Arial" w:cs="Arial"/>
          <w:i/>
          <w:iCs/>
          <w:sz w:val="20"/>
          <w:szCs w:val="20"/>
        </w:rPr>
      </w:pPr>
    </w:p>
    <w:p w14:paraId="14E3C019" w14:textId="77777777" w:rsidR="009A1919" w:rsidRDefault="009A1919" w:rsidP="002A5D40">
      <w:pPr>
        <w:pStyle w:val="paragraph"/>
        <w:spacing w:before="0" w:beforeAutospacing="0" w:after="0" w:afterAutospacing="0"/>
        <w:jc w:val="center"/>
        <w:textAlignment w:val="baseline"/>
        <w:rPr>
          <w:rStyle w:val="normaltextrun"/>
          <w:rFonts w:ascii="Arial" w:hAnsi="Arial" w:cs="Arial"/>
          <w:i/>
          <w:iCs/>
          <w:sz w:val="20"/>
          <w:szCs w:val="20"/>
        </w:rPr>
      </w:pPr>
    </w:p>
    <w:p w14:paraId="38CD603A" w14:textId="077A079E" w:rsidR="00B7661A" w:rsidRPr="00901C77" w:rsidRDefault="002A5D40" w:rsidP="009A1919">
      <w:pPr>
        <w:pStyle w:val="paragraph"/>
        <w:spacing w:before="0" w:beforeAutospacing="0" w:after="0" w:afterAutospacing="0"/>
        <w:jc w:val="center"/>
        <w:textAlignment w:val="baseline"/>
        <w:rPr>
          <w:rStyle w:val="normaltextrun"/>
          <w:rFonts w:ascii="Arial" w:hAnsi="Arial" w:cs="Arial"/>
          <w:b/>
          <w:bCs/>
          <w:sz w:val="20"/>
          <w:szCs w:val="20"/>
        </w:rPr>
      </w:pPr>
      <w:r w:rsidRPr="00901C77">
        <w:rPr>
          <w:rStyle w:val="normaltextrun"/>
          <w:rFonts w:ascii="Arial" w:hAnsi="Arial" w:cs="Arial"/>
          <w:b/>
          <w:bCs/>
          <w:sz w:val="20"/>
          <w:szCs w:val="20"/>
        </w:rPr>
        <w:lastRenderedPageBreak/>
        <w:t>Į</w:t>
      </w:r>
      <w:r w:rsidR="00B7661A" w:rsidRPr="00901C77">
        <w:rPr>
          <w:rStyle w:val="normaltextrun"/>
          <w:rFonts w:ascii="Arial" w:hAnsi="Arial" w:cs="Arial"/>
          <w:b/>
          <w:bCs/>
          <w:sz w:val="20"/>
          <w:szCs w:val="20"/>
        </w:rPr>
        <w:t xml:space="preserve">monės patvirtinta aplinkos apsaugos politika ir atitiktis aplinkos apsaugos reikalavimams vykdant </w:t>
      </w:r>
      <w:r w:rsidR="00B90814" w:rsidRPr="00057222">
        <w:rPr>
          <w:rStyle w:val="normaltextrun"/>
          <w:rFonts w:ascii="Arial" w:hAnsi="Arial" w:cs="Arial"/>
          <w:i/>
          <w:iCs/>
          <w:sz w:val="20"/>
          <w:szCs w:val="20"/>
        </w:rPr>
        <w:t>[nurodyti įmonės pagrindinius darbus]</w:t>
      </w:r>
      <w:r w:rsidR="00B90814">
        <w:rPr>
          <w:rStyle w:val="normaltextrun"/>
          <w:rFonts w:ascii="Arial" w:hAnsi="Arial" w:cs="Arial"/>
          <w:i/>
          <w:iCs/>
          <w:sz w:val="20"/>
          <w:szCs w:val="20"/>
        </w:rPr>
        <w:t xml:space="preserve"> </w:t>
      </w:r>
      <w:r w:rsidR="00B7661A" w:rsidRPr="00901C77">
        <w:rPr>
          <w:rStyle w:val="normaltextrun"/>
          <w:rFonts w:ascii="Arial" w:hAnsi="Arial" w:cs="Arial"/>
          <w:b/>
          <w:bCs/>
          <w:sz w:val="20"/>
          <w:szCs w:val="20"/>
        </w:rPr>
        <w:t>darbus</w:t>
      </w:r>
      <w:r w:rsidR="00057222">
        <w:rPr>
          <w:rStyle w:val="normaltextrun"/>
          <w:rFonts w:ascii="Arial" w:hAnsi="Arial" w:cs="Arial"/>
          <w:b/>
          <w:bCs/>
          <w:sz w:val="20"/>
          <w:szCs w:val="20"/>
        </w:rPr>
        <w:t xml:space="preserve"> </w:t>
      </w:r>
    </w:p>
    <w:p w14:paraId="7D9C5E71" w14:textId="77777777" w:rsidR="00B7661A" w:rsidRPr="00901C77" w:rsidRDefault="00B7661A" w:rsidP="009A1919">
      <w:pPr>
        <w:pStyle w:val="paragraph"/>
        <w:spacing w:before="0" w:beforeAutospacing="0" w:after="0" w:afterAutospacing="0"/>
        <w:ind w:left="360"/>
        <w:jc w:val="both"/>
        <w:textAlignment w:val="baseline"/>
        <w:rPr>
          <w:rStyle w:val="normaltextrun"/>
          <w:rFonts w:ascii="Arial" w:hAnsi="Arial" w:cs="Arial"/>
          <w:b/>
          <w:bCs/>
          <w:sz w:val="20"/>
          <w:szCs w:val="20"/>
        </w:rPr>
      </w:pPr>
    </w:p>
    <w:p w14:paraId="0B5E7BEB" w14:textId="6AA928E3" w:rsidR="00111A11" w:rsidRPr="009A1919" w:rsidRDefault="00111A11" w:rsidP="00B25660">
      <w:pPr>
        <w:pStyle w:val="paragraph"/>
        <w:spacing w:before="0" w:beforeAutospacing="0" w:after="0" w:afterAutospacing="0"/>
        <w:ind w:left="360"/>
        <w:jc w:val="both"/>
        <w:textAlignment w:val="baseline"/>
        <w:rPr>
          <w:rStyle w:val="normaltextrun"/>
          <w:rFonts w:ascii="Arial" w:hAnsi="Arial" w:cs="Arial"/>
          <w:b/>
          <w:bCs/>
          <w:sz w:val="20"/>
          <w:szCs w:val="20"/>
        </w:rPr>
      </w:pPr>
      <w:r w:rsidRPr="009A1919">
        <w:rPr>
          <w:rStyle w:val="normaltextrun"/>
          <w:rFonts w:ascii="Arial" w:hAnsi="Arial" w:cs="Arial"/>
          <w:b/>
          <w:bCs/>
          <w:sz w:val="20"/>
          <w:szCs w:val="20"/>
        </w:rPr>
        <w:t>Tikslas ir taikymo apimtis</w:t>
      </w:r>
    </w:p>
    <w:p w14:paraId="54C4071F" w14:textId="4879514E" w:rsidR="00111A11" w:rsidRDefault="00CB52A7" w:rsidP="00111A11">
      <w:pPr>
        <w:pStyle w:val="paragraph"/>
        <w:spacing w:before="0" w:beforeAutospacing="0" w:after="0" w:afterAutospacing="0"/>
        <w:jc w:val="both"/>
        <w:textAlignment w:val="baseline"/>
        <w:rPr>
          <w:rFonts w:ascii="Arial" w:hAnsi="Arial" w:cs="Arial"/>
          <w:sz w:val="20"/>
          <w:szCs w:val="20"/>
        </w:rPr>
      </w:pPr>
      <w:r w:rsidRPr="00CB52A7">
        <w:rPr>
          <w:rStyle w:val="normaltextrun"/>
          <w:rFonts w:ascii="Arial" w:hAnsi="Arial" w:cs="Arial"/>
          <w:sz w:val="20"/>
          <w:szCs w:val="20"/>
        </w:rPr>
        <w:t>A</w:t>
      </w:r>
      <w:r w:rsidRPr="00CB52A7">
        <w:rPr>
          <w:rStyle w:val="normaltextrun"/>
          <w:rFonts w:ascii="Arial" w:hAnsi="Arial" w:cs="Arial"/>
          <w:sz w:val="20"/>
          <w:szCs w:val="20"/>
        </w:rPr>
        <w:t>plinkos apsaugos politik</w:t>
      </w:r>
      <w:r>
        <w:rPr>
          <w:rStyle w:val="normaltextrun"/>
          <w:rFonts w:ascii="Arial" w:hAnsi="Arial" w:cs="Arial"/>
          <w:sz w:val="20"/>
          <w:szCs w:val="20"/>
        </w:rPr>
        <w:t>os</w:t>
      </w:r>
      <w:r w:rsidRPr="00CB52A7">
        <w:rPr>
          <w:rStyle w:val="normaltextrun"/>
          <w:rFonts w:ascii="Arial" w:hAnsi="Arial" w:cs="Arial"/>
          <w:sz w:val="20"/>
          <w:szCs w:val="20"/>
        </w:rPr>
        <w:t xml:space="preserve"> ir atitikti</w:t>
      </w:r>
      <w:r>
        <w:rPr>
          <w:rStyle w:val="normaltextrun"/>
          <w:rFonts w:ascii="Arial" w:hAnsi="Arial" w:cs="Arial"/>
          <w:sz w:val="20"/>
          <w:szCs w:val="20"/>
        </w:rPr>
        <w:t>es</w:t>
      </w:r>
      <w:r w:rsidRPr="00CB52A7">
        <w:rPr>
          <w:rStyle w:val="normaltextrun"/>
          <w:rFonts w:ascii="Arial" w:hAnsi="Arial" w:cs="Arial"/>
          <w:sz w:val="20"/>
          <w:szCs w:val="20"/>
        </w:rPr>
        <w:t xml:space="preserve"> aplinkos apsaugos reikalavimams</w:t>
      </w:r>
      <w:r w:rsidR="00111A11" w:rsidRPr="009A1919">
        <w:rPr>
          <w:rStyle w:val="normaltextrun"/>
          <w:rFonts w:ascii="Arial" w:hAnsi="Arial" w:cs="Arial"/>
          <w:sz w:val="20"/>
          <w:szCs w:val="20"/>
        </w:rPr>
        <w:t xml:space="preserve"> </w:t>
      </w:r>
      <w:r>
        <w:rPr>
          <w:rStyle w:val="normaltextrun"/>
          <w:rFonts w:ascii="Arial" w:hAnsi="Arial" w:cs="Arial"/>
          <w:sz w:val="20"/>
          <w:szCs w:val="20"/>
        </w:rPr>
        <w:t xml:space="preserve">tikslas </w:t>
      </w:r>
      <w:r w:rsidR="00111A11" w:rsidRPr="009A1919">
        <w:rPr>
          <w:rStyle w:val="normaltextrun"/>
          <w:rFonts w:ascii="Arial" w:hAnsi="Arial" w:cs="Arial"/>
          <w:sz w:val="20"/>
          <w:szCs w:val="20"/>
        </w:rPr>
        <w:t>–</w:t>
      </w:r>
      <w:r w:rsidR="009A1919" w:rsidRPr="009A1919">
        <w:rPr>
          <w:rStyle w:val="normaltextrun"/>
          <w:rFonts w:ascii="Arial" w:hAnsi="Arial" w:cs="Arial"/>
          <w:sz w:val="20"/>
          <w:szCs w:val="20"/>
        </w:rPr>
        <w:t xml:space="preserve"> </w:t>
      </w:r>
      <w:r w:rsidR="00111A11" w:rsidRPr="009A1919">
        <w:rPr>
          <w:rFonts w:ascii="Arial" w:hAnsi="Arial" w:cs="Arial"/>
          <w:sz w:val="20"/>
          <w:szCs w:val="20"/>
        </w:rPr>
        <w:t>apibrėžti svarbiausias nuostatas aplinkosaugos srityje, diegiant darniai vystomo verslo kultūrą bei praktiką UAB „[pavadinimas]“, įmonėje. Visi įmonės darbuotojai turi laikytis patvirtintos Aplinkos apsaugos politikos.</w:t>
      </w:r>
    </w:p>
    <w:p w14:paraId="4C3171EA" w14:textId="77777777" w:rsidR="009A1919" w:rsidRPr="009A1919" w:rsidRDefault="009A1919" w:rsidP="00111A11">
      <w:pPr>
        <w:pStyle w:val="paragraph"/>
        <w:spacing w:before="0" w:beforeAutospacing="0" w:after="0" w:afterAutospacing="0"/>
        <w:jc w:val="both"/>
        <w:textAlignment w:val="baseline"/>
        <w:rPr>
          <w:rStyle w:val="normaltextrun"/>
          <w:rFonts w:ascii="Arial" w:hAnsi="Arial" w:cs="Arial"/>
          <w:sz w:val="20"/>
          <w:szCs w:val="20"/>
        </w:rPr>
      </w:pPr>
    </w:p>
    <w:p w14:paraId="0C62DF18" w14:textId="4519F6D9" w:rsidR="00111A11" w:rsidRPr="009A1919" w:rsidRDefault="00111A11" w:rsidP="00B25660">
      <w:pPr>
        <w:pStyle w:val="paragraph"/>
        <w:spacing w:before="0" w:beforeAutospacing="0" w:after="0" w:afterAutospacing="0"/>
        <w:ind w:left="360"/>
        <w:jc w:val="both"/>
        <w:textAlignment w:val="baseline"/>
        <w:rPr>
          <w:rStyle w:val="normaltextrun"/>
          <w:rFonts w:ascii="Arial" w:hAnsi="Arial" w:cs="Arial"/>
          <w:b/>
          <w:bCs/>
          <w:sz w:val="20"/>
          <w:szCs w:val="20"/>
        </w:rPr>
      </w:pPr>
      <w:r w:rsidRPr="009A1919">
        <w:rPr>
          <w:rStyle w:val="normaltextrun"/>
          <w:rFonts w:ascii="Arial" w:hAnsi="Arial" w:cs="Arial"/>
          <w:b/>
          <w:bCs/>
          <w:sz w:val="20"/>
          <w:szCs w:val="20"/>
        </w:rPr>
        <w:t>Bendrosios nuostatos</w:t>
      </w:r>
    </w:p>
    <w:p w14:paraId="6F3C18FD" w14:textId="2428C432" w:rsidR="00111A11" w:rsidRDefault="009A1919" w:rsidP="00111A11">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Įmonė</w:t>
      </w:r>
      <w:r w:rsidR="00111A11" w:rsidRPr="009A1919">
        <w:rPr>
          <w:rFonts w:ascii="Arial" w:hAnsi="Arial" w:cs="Arial"/>
          <w:sz w:val="20"/>
          <w:szCs w:val="20"/>
        </w:rPr>
        <w:t xml:space="preserve">, įgyvendindama ilgalaikę strategiją, savo veiklos srityse didelį dėmesį skiria poveikiui aplinkai. </w:t>
      </w:r>
      <w:r>
        <w:rPr>
          <w:rFonts w:ascii="Arial" w:hAnsi="Arial" w:cs="Arial"/>
          <w:sz w:val="20"/>
          <w:szCs w:val="20"/>
        </w:rPr>
        <w:t>Įmonės</w:t>
      </w:r>
      <w:r w:rsidR="00111A11" w:rsidRPr="009A1919">
        <w:rPr>
          <w:rFonts w:ascii="Arial" w:hAnsi="Arial" w:cs="Arial"/>
          <w:sz w:val="20"/>
          <w:szCs w:val="20"/>
        </w:rPr>
        <w:t xml:space="preserve"> siekis – veiklą vystyti tvariai, todėl laikomasi aplinkos apsaugos, socialinio atsakingumo bei gerosios įmonių valdysenos principų. Siekiama, kad šios Politikos principai būtų taikomi visuose </w:t>
      </w:r>
      <w:r>
        <w:rPr>
          <w:rFonts w:ascii="Arial" w:hAnsi="Arial" w:cs="Arial"/>
          <w:sz w:val="20"/>
          <w:szCs w:val="20"/>
        </w:rPr>
        <w:t>įmonės</w:t>
      </w:r>
      <w:r w:rsidR="00111A11" w:rsidRPr="009A1919">
        <w:rPr>
          <w:rFonts w:ascii="Arial" w:hAnsi="Arial" w:cs="Arial"/>
          <w:sz w:val="20"/>
          <w:szCs w:val="20"/>
        </w:rPr>
        <w:t xml:space="preserve"> klientams teikiamų paslaugų gyvavimo ciklo etapuose. </w:t>
      </w:r>
      <w:r>
        <w:rPr>
          <w:rFonts w:ascii="Arial" w:hAnsi="Arial" w:cs="Arial"/>
          <w:sz w:val="20"/>
          <w:szCs w:val="20"/>
        </w:rPr>
        <w:t xml:space="preserve">Įmonė </w:t>
      </w:r>
      <w:r w:rsidR="00111A11" w:rsidRPr="009A1919">
        <w:rPr>
          <w:rFonts w:ascii="Arial" w:hAnsi="Arial" w:cs="Arial"/>
          <w:sz w:val="20"/>
          <w:szCs w:val="20"/>
        </w:rPr>
        <w:t xml:space="preserve">skiria daug dėmesio energijos ir žaliavų tausojimui, pavojingų medžiagų naudojimo prevencijai, atliekų vadybai, darbo sąlygų ir produktų kokybės reikalavimams, </w:t>
      </w:r>
      <w:r>
        <w:rPr>
          <w:rFonts w:ascii="Arial" w:hAnsi="Arial" w:cs="Arial"/>
          <w:sz w:val="20"/>
          <w:szCs w:val="20"/>
        </w:rPr>
        <w:t>įmonės</w:t>
      </w:r>
      <w:r w:rsidR="00111A11" w:rsidRPr="009A1919">
        <w:rPr>
          <w:rFonts w:ascii="Arial" w:hAnsi="Arial" w:cs="Arial"/>
          <w:sz w:val="20"/>
          <w:szCs w:val="20"/>
        </w:rPr>
        <w:t xml:space="preserve"> veiklos poveikio aplinkai stebėsenai. Aplinkos tausojimas yra vienas iš svarbiausių </w:t>
      </w:r>
      <w:r w:rsidR="008338C5">
        <w:rPr>
          <w:rFonts w:ascii="Arial" w:hAnsi="Arial" w:cs="Arial"/>
          <w:sz w:val="20"/>
          <w:szCs w:val="20"/>
        </w:rPr>
        <w:t>įmonės</w:t>
      </w:r>
      <w:r w:rsidR="00111A11" w:rsidRPr="009A1919">
        <w:rPr>
          <w:rFonts w:ascii="Arial" w:hAnsi="Arial" w:cs="Arial"/>
          <w:sz w:val="20"/>
          <w:szCs w:val="20"/>
        </w:rPr>
        <w:t xml:space="preserve"> atsakingos veiklos prioritetų. </w:t>
      </w:r>
    </w:p>
    <w:p w14:paraId="07BCF0D7" w14:textId="77777777" w:rsidR="00901C77" w:rsidRDefault="00901C77" w:rsidP="008338C5">
      <w:pPr>
        <w:pStyle w:val="paragraph"/>
        <w:spacing w:before="0" w:beforeAutospacing="0" w:after="0" w:afterAutospacing="0"/>
        <w:jc w:val="both"/>
        <w:textAlignment w:val="baseline"/>
        <w:rPr>
          <w:rFonts w:ascii="Arial" w:hAnsi="Arial" w:cs="Arial"/>
          <w:sz w:val="20"/>
          <w:szCs w:val="20"/>
        </w:rPr>
      </w:pPr>
    </w:p>
    <w:p w14:paraId="1A24B7D3" w14:textId="5A0452FD" w:rsidR="008338C5" w:rsidRDefault="00901C77" w:rsidP="00901C77">
      <w:pPr>
        <w:pStyle w:val="paragraph"/>
        <w:spacing w:before="0" w:beforeAutospacing="0" w:after="0" w:afterAutospacing="0"/>
        <w:jc w:val="center"/>
        <w:textAlignment w:val="baseline"/>
        <w:rPr>
          <w:rStyle w:val="normaltextrun"/>
          <w:rFonts w:ascii="Arial" w:hAnsi="Arial" w:cs="Arial"/>
          <w:b/>
          <w:bCs/>
          <w:sz w:val="20"/>
          <w:szCs w:val="20"/>
        </w:rPr>
      </w:pPr>
      <w:r w:rsidRPr="00901C77">
        <w:rPr>
          <w:rFonts w:ascii="Arial" w:hAnsi="Arial" w:cs="Arial"/>
          <w:b/>
          <w:bCs/>
          <w:sz w:val="20"/>
          <w:szCs w:val="20"/>
        </w:rPr>
        <w:t>R</w:t>
      </w:r>
      <w:r w:rsidR="008338C5" w:rsidRPr="00901C77">
        <w:rPr>
          <w:rStyle w:val="normaltextrun"/>
          <w:rFonts w:ascii="Arial" w:hAnsi="Arial" w:cs="Arial"/>
          <w:b/>
          <w:bCs/>
          <w:sz w:val="20"/>
          <w:szCs w:val="20"/>
        </w:rPr>
        <w:t>eikšmingiausi aplinkos apsaugos aspektai, kuriems poveikį daro arba gali daryti įmonės vykdoma veikla, ir šiuos aplinkos apsaugos aspektus reglamentuojantys teisės aktai</w:t>
      </w:r>
    </w:p>
    <w:p w14:paraId="13BC966E" w14:textId="77777777" w:rsidR="00901C77" w:rsidRPr="00901C77" w:rsidRDefault="00901C77" w:rsidP="00901C77">
      <w:pPr>
        <w:pStyle w:val="paragraph"/>
        <w:spacing w:before="0" w:beforeAutospacing="0" w:after="0" w:afterAutospacing="0"/>
        <w:jc w:val="center"/>
        <w:textAlignment w:val="baseline"/>
        <w:rPr>
          <w:rFonts w:ascii="Arial" w:hAnsi="Arial" w:cs="Arial"/>
          <w:b/>
          <w:bCs/>
          <w:sz w:val="20"/>
          <w:szCs w:val="20"/>
        </w:rPr>
      </w:pPr>
    </w:p>
    <w:p w14:paraId="0507386F" w14:textId="77777777" w:rsidR="003B0628" w:rsidRDefault="003B0628" w:rsidP="003B0628">
      <w:pPr>
        <w:pStyle w:val="paragraph"/>
        <w:spacing w:before="0" w:beforeAutospacing="0" w:after="0" w:afterAutospacing="0"/>
        <w:jc w:val="both"/>
        <w:textAlignment w:val="baseline"/>
        <w:rPr>
          <w:rFonts w:ascii="Arial" w:hAnsi="Arial" w:cs="Arial"/>
          <w:sz w:val="20"/>
          <w:szCs w:val="20"/>
        </w:rPr>
      </w:pPr>
      <w:r w:rsidRPr="009A1919">
        <w:rPr>
          <w:rFonts w:ascii="Arial" w:hAnsi="Arial" w:cs="Arial"/>
          <w:sz w:val="20"/>
          <w:szCs w:val="20"/>
        </w:rPr>
        <w:t xml:space="preserve">Aplinkos apsaugos vadybos sistemos įgyvendinimas remiasi ,,Planuok — Daryk — Tikrink — Veik“ (PDTV) idėja. </w:t>
      </w:r>
    </w:p>
    <w:p w14:paraId="010CAF01" w14:textId="124E8E35" w:rsidR="003B0628" w:rsidRDefault="003B0628" w:rsidP="003B0628">
      <w:pPr>
        <w:pStyle w:val="paragraph"/>
        <w:spacing w:before="0" w:beforeAutospacing="0" w:after="0" w:afterAutospacing="0"/>
        <w:jc w:val="both"/>
        <w:textAlignment w:val="baseline"/>
        <w:rPr>
          <w:rFonts w:ascii="Arial" w:hAnsi="Arial" w:cs="Arial"/>
          <w:sz w:val="20"/>
          <w:szCs w:val="20"/>
        </w:rPr>
      </w:pPr>
      <w:r w:rsidRPr="009A1919">
        <w:rPr>
          <w:rFonts w:ascii="Arial" w:hAnsi="Arial" w:cs="Arial"/>
          <w:sz w:val="20"/>
          <w:szCs w:val="20"/>
        </w:rPr>
        <w:t>Plan</w:t>
      </w:r>
      <w:r w:rsidR="004D4B79">
        <w:rPr>
          <w:rFonts w:ascii="Arial" w:hAnsi="Arial" w:cs="Arial"/>
          <w:sz w:val="20"/>
          <w:szCs w:val="20"/>
        </w:rPr>
        <w:t>uok</w:t>
      </w:r>
      <w:r w:rsidRPr="009A1919">
        <w:rPr>
          <w:rFonts w:ascii="Arial" w:hAnsi="Arial" w:cs="Arial"/>
          <w:sz w:val="20"/>
          <w:szCs w:val="20"/>
        </w:rPr>
        <w:t xml:space="preserve">. </w:t>
      </w:r>
      <w:r>
        <w:rPr>
          <w:rFonts w:ascii="Arial" w:hAnsi="Arial" w:cs="Arial"/>
          <w:sz w:val="20"/>
          <w:szCs w:val="20"/>
        </w:rPr>
        <w:t>nustatomi</w:t>
      </w:r>
      <w:r w:rsidRPr="009A1919">
        <w:rPr>
          <w:rFonts w:ascii="Arial" w:hAnsi="Arial" w:cs="Arial"/>
          <w:sz w:val="20"/>
          <w:szCs w:val="20"/>
        </w:rPr>
        <w:t xml:space="preserve"> aplinkos apsaugos tiksl</w:t>
      </w:r>
      <w:r>
        <w:rPr>
          <w:rFonts w:ascii="Arial" w:hAnsi="Arial" w:cs="Arial"/>
          <w:sz w:val="20"/>
          <w:szCs w:val="20"/>
        </w:rPr>
        <w:t>ai ir procesai, būtini rezultatams pagal aplinkos apsaugos politiką pasiekti</w:t>
      </w:r>
      <w:r w:rsidRPr="009A1919">
        <w:rPr>
          <w:rFonts w:ascii="Arial" w:hAnsi="Arial" w:cs="Arial"/>
          <w:sz w:val="20"/>
          <w:szCs w:val="20"/>
        </w:rPr>
        <w:t xml:space="preserve">. </w:t>
      </w:r>
    </w:p>
    <w:p w14:paraId="5EA26113" w14:textId="77777777" w:rsidR="003B0628" w:rsidRDefault="003B0628" w:rsidP="003B0628">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Daryk</w:t>
      </w:r>
      <w:r w:rsidRPr="009A1919">
        <w:rPr>
          <w:rFonts w:ascii="Arial" w:hAnsi="Arial" w:cs="Arial"/>
          <w:sz w:val="20"/>
          <w:szCs w:val="20"/>
        </w:rPr>
        <w:t xml:space="preserve">. </w:t>
      </w:r>
      <w:r>
        <w:rPr>
          <w:rFonts w:ascii="Arial" w:hAnsi="Arial" w:cs="Arial"/>
          <w:sz w:val="20"/>
          <w:szCs w:val="20"/>
        </w:rPr>
        <w:t>įmonės</w:t>
      </w:r>
      <w:r w:rsidRPr="009A1919">
        <w:rPr>
          <w:rFonts w:ascii="Arial" w:hAnsi="Arial" w:cs="Arial"/>
          <w:sz w:val="20"/>
          <w:szCs w:val="20"/>
        </w:rPr>
        <w:t xml:space="preserve"> darbuotojai pagal priskirtas funkcijas ir atsakomybes įgyvendina suplanuotus procesus. </w:t>
      </w:r>
    </w:p>
    <w:p w14:paraId="1672FA16" w14:textId="77777777" w:rsidR="003B0628" w:rsidRDefault="003B0628" w:rsidP="003B0628">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Tikrink</w:t>
      </w:r>
      <w:r w:rsidRPr="009A1919">
        <w:rPr>
          <w:rFonts w:ascii="Arial" w:hAnsi="Arial" w:cs="Arial"/>
          <w:sz w:val="20"/>
          <w:szCs w:val="20"/>
        </w:rPr>
        <w:t>. stebi</w:t>
      </w:r>
      <w:r>
        <w:rPr>
          <w:rFonts w:ascii="Arial" w:hAnsi="Arial" w:cs="Arial"/>
          <w:sz w:val="20"/>
          <w:szCs w:val="20"/>
        </w:rPr>
        <w:t>ma</w:t>
      </w:r>
      <w:r w:rsidRPr="009A1919">
        <w:rPr>
          <w:rFonts w:ascii="Arial" w:hAnsi="Arial" w:cs="Arial"/>
          <w:sz w:val="20"/>
          <w:szCs w:val="20"/>
        </w:rPr>
        <w:t>, matuoja</w:t>
      </w:r>
      <w:r>
        <w:rPr>
          <w:rFonts w:ascii="Arial" w:hAnsi="Arial" w:cs="Arial"/>
          <w:sz w:val="20"/>
          <w:szCs w:val="20"/>
        </w:rPr>
        <w:t>mi</w:t>
      </w:r>
      <w:r w:rsidRPr="009A1919">
        <w:rPr>
          <w:rFonts w:ascii="Arial" w:hAnsi="Arial" w:cs="Arial"/>
          <w:sz w:val="20"/>
          <w:szCs w:val="20"/>
        </w:rPr>
        <w:t xml:space="preserve"> proces</w:t>
      </w:r>
      <w:r>
        <w:rPr>
          <w:rFonts w:ascii="Arial" w:hAnsi="Arial" w:cs="Arial"/>
          <w:sz w:val="20"/>
          <w:szCs w:val="20"/>
        </w:rPr>
        <w:t>ai</w:t>
      </w:r>
      <w:r w:rsidRPr="009A1919">
        <w:rPr>
          <w:rFonts w:ascii="Arial" w:hAnsi="Arial" w:cs="Arial"/>
          <w:sz w:val="20"/>
          <w:szCs w:val="20"/>
        </w:rPr>
        <w:t xml:space="preserve"> pagal aplinkos apsaugos politiką, </w:t>
      </w:r>
      <w:r>
        <w:rPr>
          <w:rFonts w:ascii="Arial" w:hAnsi="Arial" w:cs="Arial"/>
          <w:sz w:val="20"/>
          <w:szCs w:val="20"/>
        </w:rPr>
        <w:t xml:space="preserve">jos įsipareigojimus, aplinkos apsaugos tikslus bei veikimo kriterijus, </w:t>
      </w:r>
      <w:r w:rsidRPr="009A1919">
        <w:rPr>
          <w:rFonts w:ascii="Arial" w:hAnsi="Arial" w:cs="Arial"/>
          <w:sz w:val="20"/>
          <w:szCs w:val="20"/>
        </w:rPr>
        <w:t xml:space="preserve">praneša apie rezultatus. </w:t>
      </w:r>
    </w:p>
    <w:p w14:paraId="53F0D750" w14:textId="77777777" w:rsidR="003B0628" w:rsidRDefault="003B0628" w:rsidP="003B0628">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Veik</w:t>
      </w:r>
      <w:r w:rsidRPr="009A1919">
        <w:rPr>
          <w:rFonts w:ascii="Arial" w:hAnsi="Arial" w:cs="Arial"/>
          <w:sz w:val="20"/>
          <w:szCs w:val="20"/>
        </w:rPr>
        <w:t xml:space="preserve">. </w:t>
      </w:r>
      <w:r>
        <w:rPr>
          <w:rFonts w:ascii="Arial" w:hAnsi="Arial" w:cs="Arial"/>
          <w:sz w:val="20"/>
          <w:szCs w:val="20"/>
        </w:rPr>
        <w:t>I</w:t>
      </w:r>
      <w:r w:rsidRPr="009A1919">
        <w:rPr>
          <w:rFonts w:ascii="Arial" w:hAnsi="Arial" w:cs="Arial"/>
          <w:sz w:val="20"/>
          <w:szCs w:val="20"/>
        </w:rPr>
        <w:t>ma</w:t>
      </w:r>
      <w:r>
        <w:rPr>
          <w:rFonts w:ascii="Arial" w:hAnsi="Arial" w:cs="Arial"/>
          <w:sz w:val="20"/>
          <w:szCs w:val="20"/>
        </w:rPr>
        <w:t>ma</w:t>
      </w:r>
      <w:r w:rsidRPr="009A1919">
        <w:rPr>
          <w:rFonts w:ascii="Arial" w:hAnsi="Arial" w:cs="Arial"/>
          <w:sz w:val="20"/>
          <w:szCs w:val="20"/>
        </w:rPr>
        <w:t xml:space="preserve">si veiksmų aplinkos apsaugos sistemai nuolat gerinti. </w:t>
      </w:r>
    </w:p>
    <w:p w14:paraId="2E3238BC" w14:textId="77777777" w:rsidR="004763EA" w:rsidRDefault="004763EA" w:rsidP="003B0628">
      <w:pPr>
        <w:pStyle w:val="paragraph"/>
        <w:spacing w:before="0" w:beforeAutospacing="0" w:after="0" w:afterAutospacing="0"/>
        <w:jc w:val="both"/>
        <w:textAlignment w:val="baseline"/>
        <w:rPr>
          <w:rFonts w:ascii="Arial" w:hAnsi="Arial" w:cs="Arial"/>
          <w:sz w:val="20"/>
          <w:szCs w:val="20"/>
        </w:rPr>
      </w:pPr>
    </w:p>
    <w:p w14:paraId="161858B1" w14:textId="2E0E1422" w:rsidR="004763EA" w:rsidRPr="00CF2139" w:rsidRDefault="004763EA" w:rsidP="004763EA">
      <w:pPr>
        <w:pStyle w:val="paragraph"/>
        <w:spacing w:before="0" w:beforeAutospacing="0" w:after="0" w:afterAutospacing="0"/>
        <w:jc w:val="both"/>
        <w:textAlignment w:val="baseline"/>
        <w:rPr>
          <w:rFonts w:ascii="Arial" w:hAnsi="Arial" w:cs="Arial"/>
          <w:sz w:val="20"/>
          <w:szCs w:val="20"/>
        </w:rPr>
      </w:pPr>
      <w:r w:rsidRPr="00CF2139">
        <w:rPr>
          <w:rFonts w:ascii="Arial" w:hAnsi="Arial" w:cs="Arial"/>
          <w:sz w:val="20"/>
          <w:szCs w:val="20"/>
        </w:rPr>
        <w:t xml:space="preserve"> Įmonė prisiima atsakomybę už jos veiklos daromą poveikį aplinkai ir įsipareigoja: </w:t>
      </w:r>
    </w:p>
    <w:p w14:paraId="5D54F033" w14:textId="77777777" w:rsidR="004D4B79"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CF2139">
        <w:rPr>
          <w:rFonts w:ascii="Arial" w:hAnsi="Arial" w:cs="Arial"/>
          <w:sz w:val="20"/>
          <w:szCs w:val="20"/>
        </w:rPr>
        <w:t>Laikytis įmonės veiklai taikomų aplinkosauginiuose teisės aktuose numatytų reikalavimų, bei kitų Bendrovės prisiimtų įsipareigojimų, siekiant išvengti incidentų bei sumažinti poveikį aplinkai;</w:t>
      </w:r>
    </w:p>
    <w:p w14:paraId="24269B97" w14:textId="77777777" w:rsidR="004D4B79"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CF2139">
        <w:rPr>
          <w:rFonts w:ascii="Arial" w:hAnsi="Arial" w:cs="Arial"/>
          <w:sz w:val="20"/>
          <w:szCs w:val="20"/>
        </w:rPr>
        <w:t xml:space="preserve"> </w:t>
      </w:r>
      <w:r w:rsidRPr="004D4B79">
        <w:rPr>
          <w:rFonts w:ascii="Arial" w:hAnsi="Arial" w:cs="Arial"/>
          <w:sz w:val="20"/>
          <w:szCs w:val="20"/>
        </w:rPr>
        <w:t>Vykdyti oro, vandens, triukšmo ir kvapų taršos prevenciją. Taikyti aplinkos taršos nedidinančius ir kitokios ypatingos žalos aplinkai nedarančius procesus bei technologijas. Atsakingai prižiūrėti valdomus įrenginius ir juos modernizuoti, siekiant sumažinti poveikį aplinkai, o kai to neįmanoma išvengti, įgyvendinti tokio poveikio kompensavimo priemones</w:t>
      </w:r>
      <w:r w:rsidR="004D4B79">
        <w:rPr>
          <w:rFonts w:ascii="Arial" w:hAnsi="Arial" w:cs="Arial"/>
          <w:sz w:val="20"/>
          <w:szCs w:val="20"/>
        </w:rPr>
        <w:t>;</w:t>
      </w:r>
    </w:p>
    <w:p w14:paraId="088F51C7" w14:textId="77777777" w:rsidR="004D4B79"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 xml:space="preserve"> Veikloje naudoti kokybiškas ir aplinkosaugos požiūriu mažiau kenksmingas medžiagas bei priemones. Siekiant išvengti pavojaus žmonių sveikatai ir aplinkai, pavojingas chemines medžiagas identifikuoti, ženklinti, saugiai naudoti, laikyti, tvarkyti ir pervežti</w:t>
      </w:r>
      <w:r w:rsidR="004D4B79">
        <w:rPr>
          <w:rFonts w:ascii="Arial" w:hAnsi="Arial" w:cs="Arial"/>
          <w:sz w:val="20"/>
          <w:szCs w:val="20"/>
        </w:rPr>
        <w:t>;</w:t>
      </w:r>
    </w:p>
    <w:p w14:paraId="0F389845" w14:textId="02D91892" w:rsidR="004763EA"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 xml:space="preserve"> Mažinti įmonės veikloje susidarančių atliekų kiekį, garantuoti saugų ir atsakingą jų tvarkymą, taikant taršos prevencijos principus. Nuolatos informuoti darbuotojus apie rūšiavimo galimybes ir privalumus</w:t>
      </w:r>
      <w:r w:rsidR="004D4B79">
        <w:rPr>
          <w:rFonts w:ascii="Arial" w:hAnsi="Arial" w:cs="Arial"/>
          <w:sz w:val="20"/>
          <w:szCs w:val="20"/>
        </w:rPr>
        <w:t>;</w:t>
      </w:r>
    </w:p>
    <w:p w14:paraId="093644B8" w14:textId="35341F18" w:rsidR="004763EA"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Imtis visų įmanomų priemonių, kad būtų išvengta pavojingų medžiagų patekimo į aplinką, gaisrų, sprogimų ir kitų nelaimingų atsitikimų, galinčių padaryti žalą įmonės darbuotojams, turtui, vietos bendruomenei ir aplinkai</w:t>
      </w:r>
      <w:r w:rsidR="004D4B79">
        <w:rPr>
          <w:rFonts w:ascii="Arial" w:hAnsi="Arial" w:cs="Arial"/>
          <w:sz w:val="20"/>
          <w:szCs w:val="20"/>
        </w:rPr>
        <w:t>;</w:t>
      </w:r>
    </w:p>
    <w:p w14:paraId="56792821" w14:textId="77777777" w:rsidR="004D4B79"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Taupiai naudoti energijos resursus. Neišmesti į aplinką šiltnamio efektą sukeliančių dujų, o kai to neįmanoma išvengti, imtis visų priemonių, kad emisija būtų kuo mažesnė</w:t>
      </w:r>
      <w:r w:rsidR="004D4B79">
        <w:rPr>
          <w:rFonts w:ascii="Arial" w:hAnsi="Arial" w:cs="Arial"/>
          <w:sz w:val="20"/>
          <w:szCs w:val="20"/>
        </w:rPr>
        <w:t>;</w:t>
      </w:r>
    </w:p>
    <w:p w14:paraId="7B3E69D6" w14:textId="098C955F" w:rsidR="004763EA"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Ugdyti darbuotojų kompetenciją ir atsakingą požiūrį į aplinkos apsaugą. Užtikrinti, kad darbuotojai būtų susipažinę su šia Politika. Įvairiomis priemonėmis skatinti atsakingą darbuotojų elgesį bei įsitraukimą į aplinkosaugos veiklą tiek darbo vietoje, tiek už jos ribų</w:t>
      </w:r>
      <w:r w:rsidR="004D4B79">
        <w:rPr>
          <w:rFonts w:ascii="Arial" w:hAnsi="Arial" w:cs="Arial"/>
          <w:sz w:val="20"/>
          <w:szCs w:val="20"/>
        </w:rPr>
        <w:t>;</w:t>
      </w:r>
    </w:p>
    <w:p w14:paraId="246F3633" w14:textId="6779BFFF" w:rsidR="004763EA"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Bendradarbiauti ir keistis informacija su verslo partneriais, valstybės institucijomis ir kitais suinteresuotais asmenimis bei įstaigomis aplinkos apsaugos klausimais. Atvirai komunikuoti apie savo veiklos aplinkosaugos srityje tikslus ir atliktus veiksmus</w:t>
      </w:r>
      <w:r w:rsidR="004D4B79">
        <w:rPr>
          <w:rFonts w:ascii="Arial" w:hAnsi="Arial" w:cs="Arial"/>
          <w:sz w:val="20"/>
          <w:szCs w:val="20"/>
        </w:rPr>
        <w:t>;</w:t>
      </w:r>
    </w:p>
    <w:p w14:paraId="597F0BE2" w14:textId="58C87454" w:rsidR="004763EA" w:rsidRPr="004D4B79" w:rsidRDefault="004763EA" w:rsidP="004D4B79">
      <w:pPr>
        <w:pStyle w:val="paragraph"/>
        <w:numPr>
          <w:ilvl w:val="0"/>
          <w:numId w:val="5"/>
        </w:numPr>
        <w:tabs>
          <w:tab w:val="left" w:pos="851"/>
        </w:tabs>
        <w:spacing w:before="0" w:beforeAutospacing="0" w:after="0" w:afterAutospacing="0"/>
        <w:ind w:left="0" w:firstLine="567"/>
        <w:jc w:val="both"/>
        <w:textAlignment w:val="baseline"/>
        <w:rPr>
          <w:rFonts w:ascii="Arial" w:hAnsi="Arial" w:cs="Arial"/>
          <w:sz w:val="20"/>
          <w:szCs w:val="20"/>
        </w:rPr>
      </w:pPr>
      <w:r w:rsidRPr="004D4B79">
        <w:rPr>
          <w:rFonts w:ascii="Arial" w:hAnsi="Arial" w:cs="Arial"/>
          <w:sz w:val="20"/>
          <w:szCs w:val="20"/>
        </w:rPr>
        <w:t>Siekti, kad Bendrovės tiekėjai savo veikloje diegtų tokius pačius principus.</w:t>
      </w:r>
    </w:p>
    <w:p w14:paraId="4404EBA9" w14:textId="77777777" w:rsidR="00901C77" w:rsidRDefault="00901C77" w:rsidP="00901C77">
      <w:pPr>
        <w:pStyle w:val="paragraph"/>
        <w:spacing w:before="0" w:beforeAutospacing="0" w:after="0" w:afterAutospacing="0"/>
        <w:jc w:val="both"/>
        <w:textAlignment w:val="baseline"/>
        <w:rPr>
          <w:rFonts w:ascii="Arial" w:hAnsi="Arial" w:cs="Arial"/>
          <w:sz w:val="20"/>
          <w:szCs w:val="20"/>
        </w:rPr>
      </w:pPr>
    </w:p>
    <w:p w14:paraId="12965BA7" w14:textId="62D31FDC" w:rsidR="004763EA" w:rsidRPr="004763EA" w:rsidRDefault="004763EA" w:rsidP="00901C77">
      <w:pPr>
        <w:pStyle w:val="paragraph"/>
        <w:spacing w:before="0" w:beforeAutospacing="0" w:after="0" w:afterAutospacing="0"/>
        <w:jc w:val="both"/>
        <w:textAlignment w:val="baseline"/>
        <w:rPr>
          <w:rFonts w:ascii="Arial" w:hAnsi="Arial" w:cs="Arial"/>
          <w:sz w:val="20"/>
          <w:szCs w:val="20"/>
          <w:lang w:val="en-US"/>
        </w:rPr>
      </w:pPr>
      <w:r>
        <w:rPr>
          <w:rFonts w:ascii="Arial" w:hAnsi="Arial" w:cs="Arial"/>
          <w:sz w:val="20"/>
          <w:szCs w:val="20"/>
        </w:rPr>
        <w:t xml:space="preserve">Aplinkos apsaugos aspektų nustatymą objekte atlieka įmonės direktoriaus paskirtas atsakingas darbuotojas, prieš pradedant statyti statinį. Aplinkos apsaugos aspektai nustatomi, analizuojant darbo vietoje vykstančius procesus. </w:t>
      </w:r>
      <w:proofErr w:type="spellStart"/>
      <w:r>
        <w:rPr>
          <w:rFonts w:ascii="Arial" w:hAnsi="Arial" w:cs="Arial"/>
          <w:sz w:val="20"/>
          <w:szCs w:val="20"/>
          <w:lang w:val="en-US"/>
        </w:rPr>
        <w:t>Nustatant</w:t>
      </w:r>
      <w:proofErr w:type="spellEnd"/>
      <w:r>
        <w:rPr>
          <w:rFonts w:ascii="Arial" w:hAnsi="Arial" w:cs="Arial"/>
          <w:sz w:val="20"/>
          <w:szCs w:val="20"/>
          <w:lang w:val="en-US"/>
        </w:rPr>
        <w:t xml:space="preserve"> </w:t>
      </w:r>
      <w:proofErr w:type="spellStart"/>
      <w:r>
        <w:rPr>
          <w:rFonts w:ascii="Arial" w:hAnsi="Arial" w:cs="Arial"/>
          <w:sz w:val="20"/>
          <w:szCs w:val="20"/>
          <w:lang w:val="en-US"/>
        </w:rPr>
        <w:t>aplinkos</w:t>
      </w:r>
      <w:proofErr w:type="spellEnd"/>
      <w:r>
        <w:rPr>
          <w:rFonts w:ascii="Arial" w:hAnsi="Arial" w:cs="Arial"/>
          <w:sz w:val="20"/>
          <w:szCs w:val="20"/>
          <w:lang w:val="en-US"/>
        </w:rPr>
        <w:t xml:space="preserve"> </w:t>
      </w:r>
      <w:proofErr w:type="spellStart"/>
      <w:r>
        <w:rPr>
          <w:rFonts w:ascii="Arial" w:hAnsi="Arial" w:cs="Arial"/>
          <w:sz w:val="20"/>
          <w:szCs w:val="20"/>
          <w:lang w:val="en-US"/>
        </w:rPr>
        <w:t>apsaugos</w:t>
      </w:r>
      <w:proofErr w:type="spellEnd"/>
      <w:r>
        <w:rPr>
          <w:rFonts w:ascii="Arial" w:hAnsi="Arial" w:cs="Arial"/>
          <w:sz w:val="20"/>
          <w:szCs w:val="20"/>
          <w:lang w:val="en-US"/>
        </w:rPr>
        <w:t xml:space="preserve"> </w:t>
      </w:r>
      <w:proofErr w:type="spellStart"/>
      <w:r>
        <w:rPr>
          <w:rFonts w:ascii="Arial" w:hAnsi="Arial" w:cs="Arial"/>
          <w:sz w:val="20"/>
          <w:szCs w:val="20"/>
          <w:lang w:val="en-US"/>
        </w:rPr>
        <w:t>aspektus</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atsižvelgiama</w:t>
      </w:r>
      <w:proofErr w:type="spellEnd"/>
      <w:r w:rsidR="003E1353">
        <w:rPr>
          <w:rFonts w:ascii="Arial" w:hAnsi="Arial" w:cs="Arial"/>
          <w:sz w:val="20"/>
          <w:szCs w:val="20"/>
          <w:lang w:val="en-US"/>
        </w:rPr>
        <w:t xml:space="preserve"> </w:t>
      </w:r>
      <w:r w:rsidR="003E1353">
        <w:rPr>
          <w:rFonts w:ascii="Arial" w:hAnsi="Arial" w:cs="Arial"/>
          <w:sz w:val="20"/>
          <w:szCs w:val="20"/>
        </w:rPr>
        <w:t>į</w:t>
      </w:r>
      <w:r>
        <w:rPr>
          <w:rFonts w:ascii="Arial" w:hAnsi="Arial" w:cs="Arial"/>
          <w:sz w:val="20"/>
          <w:szCs w:val="20"/>
          <w:lang w:val="en-US"/>
        </w:rPr>
        <w:t xml:space="preserve"> </w:t>
      </w:r>
      <w:proofErr w:type="spellStart"/>
      <w:r w:rsidR="003E1353">
        <w:rPr>
          <w:rFonts w:ascii="Arial" w:hAnsi="Arial" w:cs="Arial"/>
          <w:sz w:val="20"/>
          <w:szCs w:val="20"/>
          <w:lang w:val="en-US"/>
        </w:rPr>
        <w:t>gyvavimo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ciklo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perspektyvą</w:t>
      </w:r>
      <w:proofErr w:type="spellEnd"/>
      <w:r w:rsidR="003E1353">
        <w:rPr>
          <w:rFonts w:ascii="Arial" w:hAnsi="Arial" w:cs="Arial"/>
          <w:sz w:val="20"/>
          <w:szCs w:val="20"/>
          <w:lang w:val="en-US"/>
        </w:rPr>
        <w:t xml:space="preserve">. </w:t>
      </w:r>
      <w:r w:rsidR="00057222">
        <w:rPr>
          <w:rFonts w:ascii="Arial" w:hAnsi="Arial" w:cs="Arial"/>
          <w:sz w:val="20"/>
          <w:szCs w:val="20"/>
        </w:rPr>
        <w:t>Į</w:t>
      </w:r>
      <w:proofErr w:type="spellStart"/>
      <w:r w:rsidR="003E1353">
        <w:rPr>
          <w:rFonts w:ascii="Arial" w:hAnsi="Arial" w:cs="Arial"/>
          <w:sz w:val="20"/>
          <w:szCs w:val="20"/>
          <w:lang w:val="en-US"/>
        </w:rPr>
        <w:t>vertinami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gyvavimo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ciklo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tarpsniai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kuriuos</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įmonė</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gali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valdyti</w:t>
      </w:r>
      <w:proofErr w:type="spellEnd"/>
      <w:r w:rsidR="003E1353">
        <w:rPr>
          <w:rFonts w:ascii="Arial" w:hAnsi="Arial" w:cs="Arial"/>
          <w:sz w:val="20"/>
          <w:szCs w:val="20"/>
          <w:lang w:val="en-US"/>
        </w:rPr>
        <w:t xml:space="preserve"> ir </w:t>
      </w:r>
      <w:proofErr w:type="spellStart"/>
      <w:r w:rsidR="003E1353">
        <w:rPr>
          <w:rFonts w:ascii="Arial" w:hAnsi="Arial" w:cs="Arial"/>
          <w:sz w:val="20"/>
          <w:szCs w:val="20"/>
          <w:lang w:val="en-US"/>
        </w:rPr>
        <w:t>paveikti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Pagrindiniai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produkto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gyvavimo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ciklo</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tarpsniai</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apimam</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žaliavų</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įsigijimą</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gabenimą</w:t>
      </w:r>
      <w:proofErr w:type="spellEnd"/>
      <w:r w:rsidR="003E1353">
        <w:rPr>
          <w:rFonts w:ascii="Arial" w:hAnsi="Arial" w:cs="Arial"/>
          <w:sz w:val="20"/>
          <w:szCs w:val="20"/>
          <w:lang w:val="en-US"/>
        </w:rPr>
        <w:t xml:space="preserve"> ir </w:t>
      </w:r>
      <w:proofErr w:type="spellStart"/>
      <w:r w:rsidR="003E1353">
        <w:rPr>
          <w:rFonts w:ascii="Arial" w:hAnsi="Arial" w:cs="Arial"/>
          <w:sz w:val="20"/>
          <w:szCs w:val="20"/>
          <w:lang w:val="en-US"/>
        </w:rPr>
        <w:t>pristatymą</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naudojimą</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apdorojimą</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pasibaigus</w:t>
      </w:r>
      <w:proofErr w:type="spellEnd"/>
      <w:r w:rsidR="003E1353">
        <w:rPr>
          <w:rFonts w:ascii="Arial" w:hAnsi="Arial" w:cs="Arial"/>
          <w:sz w:val="20"/>
          <w:szCs w:val="20"/>
          <w:lang w:val="en-US"/>
        </w:rPr>
        <w:t xml:space="preserve"> </w:t>
      </w:r>
      <w:proofErr w:type="spellStart"/>
      <w:r w:rsidR="003E1353">
        <w:rPr>
          <w:rFonts w:ascii="Arial" w:hAnsi="Arial" w:cs="Arial"/>
          <w:sz w:val="20"/>
          <w:szCs w:val="20"/>
          <w:lang w:val="en-US"/>
        </w:rPr>
        <w:t>ciklui</w:t>
      </w:r>
      <w:proofErr w:type="spellEnd"/>
      <w:r w:rsidR="003E1353">
        <w:rPr>
          <w:rFonts w:ascii="Arial" w:hAnsi="Arial" w:cs="Arial"/>
          <w:sz w:val="20"/>
          <w:szCs w:val="20"/>
          <w:lang w:val="en-US"/>
        </w:rPr>
        <w:t xml:space="preserve">. </w:t>
      </w:r>
    </w:p>
    <w:p w14:paraId="07D588DC" w14:textId="77777777" w:rsidR="004763EA" w:rsidRDefault="004763EA" w:rsidP="00901C77">
      <w:pPr>
        <w:pStyle w:val="paragraph"/>
        <w:spacing w:before="0" w:beforeAutospacing="0" w:after="0" w:afterAutospacing="0"/>
        <w:jc w:val="both"/>
        <w:textAlignment w:val="baseline"/>
        <w:rPr>
          <w:rFonts w:ascii="Arial" w:hAnsi="Arial" w:cs="Arial"/>
          <w:sz w:val="20"/>
          <w:szCs w:val="20"/>
        </w:rPr>
      </w:pPr>
    </w:p>
    <w:p w14:paraId="366B2D78" w14:textId="4237C27B"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lastRenderedPageBreak/>
        <w:t>Nustatant aplinkos apsaugos aspektus konkrečiame objekte turi būti atsižvelgta į:</w:t>
      </w:r>
    </w:p>
    <w:p w14:paraId="0248E82C" w14:textId="60819F1D"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Teršalų išmetimą į orą ar žemę;</w:t>
      </w:r>
    </w:p>
    <w:p w14:paraId="0E977EB4" w14:textId="080E0CDB"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Nuotekas į vandenį;</w:t>
      </w:r>
    </w:p>
    <w:p w14:paraId="1902FDA0" w14:textId="1810CDE5"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Žaliavų ir gamtinių išteklių naudojimą;</w:t>
      </w:r>
    </w:p>
    <w:p w14:paraId="183FB2B6" w14:textId="23A75D68"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Skleidžiamą energiją (šilumą, spinduliuotę, vibraciją, šviesą);</w:t>
      </w:r>
    </w:p>
    <w:p w14:paraId="198BF0E8" w14:textId="1D0DDEE2"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Erdvės naudojimą;</w:t>
      </w:r>
    </w:p>
    <w:p w14:paraId="1306BE52" w14:textId="55276B36" w:rsidR="003E1353" w:rsidRDefault="003E1353"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 xml:space="preserve">Atliekų </w:t>
      </w:r>
      <w:r w:rsidR="004D4B79">
        <w:rPr>
          <w:rFonts w:ascii="Arial" w:hAnsi="Arial" w:cs="Arial"/>
          <w:sz w:val="20"/>
          <w:szCs w:val="20"/>
        </w:rPr>
        <w:t>susidarymą</w:t>
      </w:r>
      <w:r>
        <w:rPr>
          <w:rFonts w:ascii="Arial" w:hAnsi="Arial" w:cs="Arial"/>
          <w:sz w:val="20"/>
          <w:szCs w:val="20"/>
        </w:rPr>
        <w:t>.</w:t>
      </w:r>
    </w:p>
    <w:p w14:paraId="65130717" w14:textId="77777777" w:rsidR="003E1353" w:rsidRDefault="003E1353" w:rsidP="00901C77">
      <w:pPr>
        <w:pStyle w:val="paragraph"/>
        <w:spacing w:before="0" w:beforeAutospacing="0" w:after="0" w:afterAutospacing="0"/>
        <w:jc w:val="both"/>
        <w:textAlignment w:val="baseline"/>
        <w:rPr>
          <w:rFonts w:ascii="Arial" w:hAnsi="Arial" w:cs="Arial"/>
          <w:sz w:val="20"/>
          <w:szCs w:val="20"/>
        </w:rPr>
      </w:pPr>
    </w:p>
    <w:p w14:paraId="0BD18651" w14:textId="62919F6F" w:rsidR="00901C77" w:rsidRPr="004D4B79" w:rsidRDefault="00901C77" w:rsidP="004D4B79">
      <w:pPr>
        <w:pStyle w:val="paragraph"/>
        <w:spacing w:before="0" w:beforeAutospacing="0" w:after="0" w:afterAutospacing="0"/>
        <w:jc w:val="both"/>
        <w:textAlignment w:val="baseline"/>
        <w:rPr>
          <w:rFonts w:ascii="Arial" w:hAnsi="Arial" w:cs="Arial"/>
          <w:sz w:val="20"/>
          <w:szCs w:val="20"/>
        </w:rPr>
      </w:pPr>
      <w:r w:rsidRPr="004D4B79">
        <w:rPr>
          <w:rFonts w:ascii="Arial" w:hAnsi="Arial" w:cs="Arial"/>
          <w:sz w:val="20"/>
          <w:szCs w:val="20"/>
        </w:rPr>
        <w:t>Teisės aktai</w:t>
      </w:r>
      <w:r w:rsidR="00057222">
        <w:rPr>
          <w:rFonts w:ascii="Arial" w:hAnsi="Arial" w:cs="Arial"/>
          <w:sz w:val="20"/>
          <w:szCs w:val="20"/>
        </w:rPr>
        <w:t>:</w:t>
      </w:r>
    </w:p>
    <w:p w14:paraId="001A95B1" w14:textId="77777777" w:rsidR="00901C77" w:rsidRDefault="00901C77"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LST EN ISO 9001:2008 Kokybės vadybos sistemos. Reikalavimai.</w:t>
      </w:r>
    </w:p>
    <w:p w14:paraId="16ED46A0" w14:textId="77777777" w:rsidR="00901C77" w:rsidRDefault="00901C77"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LST EN ISO 9000:2005 Kokybės vadybos sistemos. Pagrindai ir aiškinamasis žodynas</w:t>
      </w:r>
    </w:p>
    <w:p w14:paraId="27BB18C2" w14:textId="77777777" w:rsidR="00901C77" w:rsidRDefault="00901C77"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LST EN ISO 14001:2015 Aplinkos vadybos sistemos. Reikalavimai ir naudojimo gairės</w:t>
      </w:r>
    </w:p>
    <w:p w14:paraId="4FB187E6" w14:textId="77777777" w:rsidR="00901C77" w:rsidRDefault="00901C77" w:rsidP="00901C77">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LST 1977:2008, BS OHSAS 18001:2007 Darbuotojų saugos ir sveikatos vadybos sistemos. Reikalavimai</w:t>
      </w:r>
    </w:p>
    <w:p w14:paraId="7E54B156" w14:textId="5FF4A6C2" w:rsidR="00901C77" w:rsidRDefault="00B25660" w:rsidP="004D4B79">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 xml:space="preserve"> </w:t>
      </w:r>
    </w:p>
    <w:p w14:paraId="10BF7E9C" w14:textId="77777777" w:rsidR="00901C77" w:rsidRPr="00CF2139" w:rsidRDefault="00901C77" w:rsidP="00CF2139">
      <w:pPr>
        <w:pStyle w:val="paragraph"/>
        <w:spacing w:before="0" w:beforeAutospacing="0" w:after="0" w:afterAutospacing="0"/>
        <w:jc w:val="center"/>
        <w:textAlignment w:val="baseline"/>
        <w:rPr>
          <w:rFonts w:ascii="Arial" w:hAnsi="Arial" w:cs="Arial"/>
          <w:b/>
          <w:bCs/>
          <w:sz w:val="20"/>
          <w:szCs w:val="20"/>
        </w:rPr>
      </w:pPr>
    </w:p>
    <w:p w14:paraId="4FF34208" w14:textId="42FCC70E" w:rsidR="00FA67CC" w:rsidRPr="00CF2139" w:rsidRDefault="00FA67CC" w:rsidP="004D4B79">
      <w:pPr>
        <w:pStyle w:val="paragraph"/>
        <w:spacing w:before="0" w:beforeAutospacing="0" w:after="0" w:afterAutospacing="0"/>
        <w:jc w:val="center"/>
        <w:textAlignment w:val="baseline"/>
        <w:rPr>
          <w:rFonts w:ascii="Arial" w:hAnsi="Arial" w:cs="Arial"/>
          <w:b/>
          <w:bCs/>
          <w:sz w:val="20"/>
          <w:szCs w:val="20"/>
        </w:rPr>
      </w:pPr>
      <w:r>
        <w:rPr>
          <w:rStyle w:val="normaltextrun"/>
          <w:rFonts w:ascii="Arial" w:hAnsi="Arial" w:cs="Arial"/>
          <w:b/>
          <w:bCs/>
          <w:sz w:val="20"/>
          <w:szCs w:val="20"/>
        </w:rPr>
        <w:t>A</w:t>
      </w:r>
      <w:r w:rsidR="00B7661A" w:rsidRPr="00CF2139">
        <w:rPr>
          <w:rStyle w:val="normaltextrun"/>
          <w:rFonts w:ascii="Arial" w:hAnsi="Arial" w:cs="Arial"/>
          <w:b/>
          <w:bCs/>
          <w:sz w:val="20"/>
          <w:szCs w:val="20"/>
        </w:rPr>
        <w:t>plinkosauginiai tikslai, uždaviniai ir priemonės šiems tikslams pasiekti</w:t>
      </w:r>
    </w:p>
    <w:p w14:paraId="5910B374" w14:textId="55E4160B" w:rsidR="0088066B" w:rsidRDefault="0088066B" w:rsidP="00111A11">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Bendrieji įmonės aplinkosauginiai tikslai ir uždaviniai:</w:t>
      </w:r>
    </w:p>
    <w:p w14:paraId="5575E2B7" w14:textId="079E612F" w:rsidR="0088066B" w:rsidRDefault="0088066B" w:rsidP="003B0628">
      <w:pPr>
        <w:pStyle w:val="paragraph"/>
        <w:numPr>
          <w:ilvl w:val="0"/>
          <w:numId w:val="4"/>
        </w:numPr>
        <w:spacing w:before="0" w:beforeAutospacing="0" w:after="0" w:afterAutospacing="0"/>
        <w:jc w:val="both"/>
        <w:textAlignment w:val="baseline"/>
        <w:rPr>
          <w:rFonts w:ascii="Arial" w:hAnsi="Arial" w:cs="Arial"/>
          <w:sz w:val="20"/>
          <w:szCs w:val="20"/>
        </w:rPr>
      </w:pPr>
      <w:r>
        <w:rPr>
          <w:rFonts w:ascii="Arial" w:hAnsi="Arial" w:cs="Arial"/>
          <w:sz w:val="20"/>
          <w:szCs w:val="20"/>
        </w:rPr>
        <w:t>Susidar</w:t>
      </w:r>
      <w:r w:rsidR="00057222">
        <w:rPr>
          <w:rFonts w:ascii="Arial" w:hAnsi="Arial" w:cs="Arial"/>
          <w:sz w:val="20"/>
          <w:szCs w:val="20"/>
        </w:rPr>
        <w:t>i</w:t>
      </w:r>
      <w:r>
        <w:rPr>
          <w:rFonts w:ascii="Arial" w:hAnsi="Arial" w:cs="Arial"/>
          <w:sz w:val="20"/>
          <w:szCs w:val="20"/>
        </w:rPr>
        <w:t>usių atliekų kiekio mažinimas, jų rūšiavimas ir utilizavimas (atliekos išrūšiuojamos, naudojamos daugkartinės pakuotės ir taros, pasirašytos sutartys su atliekų tvarkymą organizuojančiomis įmonėmis</w:t>
      </w:r>
      <w:r w:rsidR="003B0628">
        <w:rPr>
          <w:rFonts w:ascii="Arial" w:hAnsi="Arial" w:cs="Arial"/>
          <w:sz w:val="20"/>
          <w:szCs w:val="20"/>
        </w:rPr>
        <w:t>;</w:t>
      </w:r>
    </w:p>
    <w:p w14:paraId="6F03CCA0" w14:textId="4E582016" w:rsidR="0088066B" w:rsidRDefault="0088066B" w:rsidP="00111A11">
      <w:pPr>
        <w:pStyle w:val="paragraph"/>
        <w:numPr>
          <w:ilvl w:val="0"/>
          <w:numId w:val="4"/>
        </w:numPr>
        <w:spacing w:before="0" w:beforeAutospacing="0" w:after="0" w:afterAutospacing="0"/>
        <w:jc w:val="both"/>
        <w:textAlignment w:val="baseline"/>
        <w:rPr>
          <w:rFonts w:ascii="Arial" w:hAnsi="Arial" w:cs="Arial"/>
          <w:sz w:val="20"/>
          <w:szCs w:val="20"/>
        </w:rPr>
      </w:pPr>
      <w:r w:rsidRPr="003B0628">
        <w:rPr>
          <w:rFonts w:ascii="Arial" w:hAnsi="Arial" w:cs="Arial"/>
          <w:sz w:val="20"/>
          <w:szCs w:val="20"/>
        </w:rPr>
        <w:t>Grunto ir gruntinių vandenų taršos mažinimas;</w:t>
      </w:r>
    </w:p>
    <w:p w14:paraId="47289BC2" w14:textId="50CA9832" w:rsidR="0088066B" w:rsidRDefault="0088066B" w:rsidP="00111A11">
      <w:pPr>
        <w:pStyle w:val="paragraph"/>
        <w:numPr>
          <w:ilvl w:val="0"/>
          <w:numId w:val="4"/>
        </w:numPr>
        <w:spacing w:before="0" w:beforeAutospacing="0" w:after="0" w:afterAutospacing="0"/>
        <w:jc w:val="both"/>
        <w:textAlignment w:val="baseline"/>
        <w:rPr>
          <w:rFonts w:ascii="Arial" w:hAnsi="Arial" w:cs="Arial"/>
          <w:sz w:val="20"/>
          <w:szCs w:val="20"/>
        </w:rPr>
      </w:pPr>
      <w:r w:rsidRPr="003B0628">
        <w:rPr>
          <w:rFonts w:ascii="Arial" w:hAnsi="Arial" w:cs="Arial"/>
          <w:sz w:val="20"/>
          <w:szCs w:val="20"/>
        </w:rPr>
        <w:t>Triukšmo ir vibracijų lygio mažinimas;</w:t>
      </w:r>
    </w:p>
    <w:p w14:paraId="622E8C7D" w14:textId="2AC5C30D" w:rsidR="0088066B" w:rsidRDefault="0088066B" w:rsidP="00111A11">
      <w:pPr>
        <w:pStyle w:val="paragraph"/>
        <w:numPr>
          <w:ilvl w:val="0"/>
          <w:numId w:val="4"/>
        </w:numPr>
        <w:spacing w:before="0" w:beforeAutospacing="0" w:after="0" w:afterAutospacing="0"/>
        <w:jc w:val="both"/>
        <w:textAlignment w:val="baseline"/>
        <w:rPr>
          <w:rFonts w:ascii="Arial" w:hAnsi="Arial" w:cs="Arial"/>
          <w:sz w:val="20"/>
          <w:szCs w:val="20"/>
        </w:rPr>
      </w:pPr>
      <w:r w:rsidRPr="003B0628">
        <w:rPr>
          <w:rFonts w:ascii="Arial" w:hAnsi="Arial" w:cs="Arial"/>
          <w:sz w:val="20"/>
          <w:szCs w:val="20"/>
        </w:rPr>
        <w:t>Išmetamųjų emisijų dėl transporto priemonių mažinimas (darbus organizuoti efektyviau naudojant turimą techniką);</w:t>
      </w:r>
    </w:p>
    <w:p w14:paraId="3321D2D7" w14:textId="5074ABA9" w:rsidR="0088066B" w:rsidRDefault="0088066B" w:rsidP="00111A11">
      <w:pPr>
        <w:pStyle w:val="paragraph"/>
        <w:numPr>
          <w:ilvl w:val="0"/>
          <w:numId w:val="4"/>
        </w:numPr>
        <w:spacing w:before="0" w:beforeAutospacing="0" w:after="0" w:afterAutospacing="0"/>
        <w:jc w:val="both"/>
        <w:textAlignment w:val="baseline"/>
        <w:rPr>
          <w:rFonts w:ascii="Arial" w:hAnsi="Arial" w:cs="Arial"/>
          <w:sz w:val="20"/>
          <w:szCs w:val="20"/>
        </w:rPr>
      </w:pPr>
      <w:r w:rsidRPr="003B0628">
        <w:rPr>
          <w:rFonts w:ascii="Arial" w:hAnsi="Arial" w:cs="Arial"/>
          <w:sz w:val="20"/>
          <w:szCs w:val="20"/>
        </w:rPr>
        <w:t>Naujų technologinių sprendimų diegimas (darbo saugos, išbandant ekologiškas medžiagas);</w:t>
      </w:r>
    </w:p>
    <w:p w14:paraId="43BD0BA1" w14:textId="3D2EAF02" w:rsidR="0088066B" w:rsidRPr="004D4B79" w:rsidRDefault="0088066B" w:rsidP="00111A11">
      <w:pPr>
        <w:pStyle w:val="paragraph"/>
        <w:numPr>
          <w:ilvl w:val="0"/>
          <w:numId w:val="4"/>
        </w:numPr>
        <w:spacing w:before="0" w:beforeAutospacing="0" w:after="0" w:afterAutospacing="0"/>
        <w:jc w:val="both"/>
        <w:textAlignment w:val="baseline"/>
        <w:rPr>
          <w:rFonts w:ascii="Arial" w:hAnsi="Arial" w:cs="Arial"/>
          <w:sz w:val="20"/>
          <w:szCs w:val="20"/>
        </w:rPr>
      </w:pPr>
      <w:r w:rsidRPr="003B0628">
        <w:rPr>
          <w:rFonts w:ascii="Arial" w:hAnsi="Arial" w:cs="Arial"/>
          <w:sz w:val="20"/>
          <w:szCs w:val="20"/>
        </w:rPr>
        <w:t>Energijos kaštų mažinimas</w:t>
      </w:r>
      <w:r w:rsidR="003B0628">
        <w:rPr>
          <w:rFonts w:ascii="Arial" w:hAnsi="Arial" w:cs="Arial"/>
          <w:sz w:val="20"/>
          <w:szCs w:val="20"/>
        </w:rPr>
        <w:t>.</w:t>
      </w:r>
    </w:p>
    <w:p w14:paraId="1BD80FFD" w14:textId="77777777" w:rsidR="0088066B" w:rsidRDefault="0088066B" w:rsidP="00111A11">
      <w:pPr>
        <w:pStyle w:val="paragraph"/>
        <w:spacing w:before="0" w:beforeAutospacing="0" w:after="0" w:afterAutospacing="0"/>
        <w:jc w:val="both"/>
        <w:textAlignment w:val="baseline"/>
        <w:rPr>
          <w:rFonts w:ascii="Arial" w:hAnsi="Arial" w:cs="Arial"/>
          <w:sz w:val="20"/>
          <w:szCs w:val="20"/>
        </w:rPr>
      </w:pPr>
    </w:p>
    <w:p w14:paraId="6E399E66" w14:textId="63771323" w:rsidR="003B0628" w:rsidRPr="004D4B79" w:rsidRDefault="003B0628" w:rsidP="004D4B79">
      <w:pPr>
        <w:pStyle w:val="paragraph"/>
        <w:spacing w:before="0" w:beforeAutospacing="0" w:after="0" w:afterAutospacing="0"/>
        <w:jc w:val="center"/>
        <w:textAlignment w:val="baseline"/>
        <w:rPr>
          <w:rFonts w:ascii="Arial" w:hAnsi="Arial" w:cs="Arial"/>
          <w:b/>
          <w:bCs/>
          <w:sz w:val="20"/>
          <w:szCs w:val="20"/>
        </w:rPr>
      </w:pPr>
      <w:r w:rsidRPr="003B0628">
        <w:rPr>
          <w:rFonts w:ascii="Arial" w:hAnsi="Arial" w:cs="Arial"/>
          <w:b/>
          <w:bCs/>
          <w:sz w:val="20"/>
          <w:szCs w:val="20"/>
        </w:rPr>
        <w:t>Už aplinkos apsaugos priemonių laikymąsi atsakingi asmenys</w:t>
      </w:r>
    </w:p>
    <w:p w14:paraId="16DCCA5C" w14:textId="313DCD33" w:rsidR="00446EBD" w:rsidRDefault="00CB52A7" w:rsidP="00111A11">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Aplinkos apsaugos priemonių procedūra taikoma į</w:t>
      </w:r>
      <w:r w:rsidR="004D4B79" w:rsidRPr="004D4B79">
        <w:rPr>
          <w:rStyle w:val="normaltextrun"/>
          <w:rFonts w:ascii="Arial" w:hAnsi="Arial" w:cs="Arial"/>
          <w:sz w:val="20"/>
          <w:szCs w:val="20"/>
        </w:rPr>
        <w:t xml:space="preserve">monės </w:t>
      </w:r>
      <w:r>
        <w:rPr>
          <w:rStyle w:val="normaltextrun"/>
          <w:rFonts w:ascii="Arial" w:hAnsi="Arial" w:cs="Arial"/>
          <w:sz w:val="20"/>
          <w:szCs w:val="20"/>
        </w:rPr>
        <w:t xml:space="preserve">direktoriui ir </w:t>
      </w:r>
      <w:r w:rsidRPr="00CB52A7">
        <w:rPr>
          <w:rStyle w:val="normaltextrun"/>
          <w:rFonts w:ascii="Arial" w:hAnsi="Arial" w:cs="Arial"/>
          <w:i/>
          <w:iCs/>
          <w:sz w:val="20"/>
          <w:szCs w:val="20"/>
        </w:rPr>
        <w:t>statinio statybos darbų vadovui / darbų vadovui</w:t>
      </w:r>
      <w:r>
        <w:rPr>
          <w:rStyle w:val="normaltextrun"/>
          <w:rFonts w:ascii="Arial" w:hAnsi="Arial" w:cs="Arial"/>
          <w:sz w:val="20"/>
          <w:szCs w:val="20"/>
        </w:rPr>
        <w:t>.</w:t>
      </w:r>
    </w:p>
    <w:p w14:paraId="2F6D276B" w14:textId="77777777" w:rsidR="004D4B79" w:rsidRPr="009A1919" w:rsidRDefault="004D4B79" w:rsidP="00111A11">
      <w:pPr>
        <w:pStyle w:val="paragraph"/>
        <w:spacing w:before="0" w:beforeAutospacing="0" w:after="0" w:afterAutospacing="0"/>
        <w:jc w:val="both"/>
        <w:textAlignment w:val="baseline"/>
        <w:rPr>
          <w:rStyle w:val="normaltextrun"/>
          <w:rFonts w:ascii="Arial" w:hAnsi="Arial" w:cs="Arial"/>
          <w:sz w:val="20"/>
          <w:szCs w:val="20"/>
        </w:rPr>
      </w:pPr>
    </w:p>
    <w:p w14:paraId="1F32DA0D" w14:textId="43FD3214" w:rsidR="00446EBD" w:rsidRPr="004D4B79" w:rsidRDefault="004D4B79" w:rsidP="004D4B79">
      <w:pPr>
        <w:pStyle w:val="paragraph"/>
        <w:spacing w:before="0" w:beforeAutospacing="0" w:after="0" w:afterAutospacing="0"/>
        <w:jc w:val="center"/>
        <w:textAlignment w:val="baseline"/>
        <w:rPr>
          <w:rStyle w:val="normaltextrun"/>
          <w:rFonts w:ascii="Arial" w:hAnsi="Arial" w:cs="Arial"/>
          <w:b/>
          <w:bCs/>
          <w:sz w:val="20"/>
          <w:szCs w:val="20"/>
        </w:rPr>
      </w:pPr>
      <w:r w:rsidRPr="004D4B79">
        <w:rPr>
          <w:rStyle w:val="normaltextrun"/>
          <w:rFonts w:ascii="Arial" w:hAnsi="Arial" w:cs="Arial"/>
          <w:b/>
          <w:bCs/>
          <w:sz w:val="20"/>
          <w:szCs w:val="20"/>
        </w:rPr>
        <w:t>Aplinkosauginių ir avarinių situacijų valdymo planas</w:t>
      </w:r>
    </w:p>
    <w:p w14:paraId="4F81C4D0" w14:textId="057150F8" w:rsidR="00446EBD" w:rsidRPr="004D4B79" w:rsidRDefault="00446EBD" w:rsidP="00446EBD">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 xml:space="preserve">Ši dalis skirta valdyti aplinkai pavojingų avarinių ir kritinių situacijų identifikavimo tvarką, avarijų prevencijos metodus ir veiksmus. </w:t>
      </w:r>
    </w:p>
    <w:p w14:paraId="74C2A4C7" w14:textId="1ADD5DA0" w:rsidR="002955AC" w:rsidRPr="004D4B79" w:rsidRDefault="002955AC" w:rsidP="00446EBD">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 xml:space="preserve">Galimas avarines situacijas statybos darbų pradžioje nustato paskirtas įmonės atsakingas asmuo, vadovaudamiesi teisės aktais reglamentuojančiais reikalavimus avarijoms. Atliekant statybos darbus dažniausios avarinės situacijos yra nurodytos priede Nr. 1. Šis priedas suderinamas su įmonės direktoriumi ir pakabinamas statybvietės susibūrimo vietoje (darbuotojų persirengimo/poilsio patalpoje) ar kitoje aiškiai matomoje vietoje </w:t>
      </w:r>
      <w:r w:rsidR="00576F70" w:rsidRPr="004D4B79">
        <w:rPr>
          <w:rStyle w:val="normaltextrun"/>
          <w:rFonts w:ascii="Arial" w:hAnsi="Arial" w:cs="Arial"/>
          <w:sz w:val="20"/>
          <w:szCs w:val="20"/>
        </w:rPr>
        <w:t xml:space="preserve">nurodytų veiksmų vykdymui. </w:t>
      </w:r>
    </w:p>
    <w:p w14:paraId="52313CE4" w14:textId="77777777" w:rsidR="00576F70" w:rsidRPr="004D4B79" w:rsidRDefault="00576F70" w:rsidP="00446EBD">
      <w:pPr>
        <w:pStyle w:val="paragraph"/>
        <w:spacing w:before="0" w:beforeAutospacing="0" w:after="0" w:afterAutospacing="0"/>
        <w:jc w:val="both"/>
        <w:textAlignment w:val="baseline"/>
        <w:rPr>
          <w:rStyle w:val="normaltextrun"/>
          <w:rFonts w:ascii="Arial" w:hAnsi="Arial" w:cs="Arial"/>
          <w:sz w:val="20"/>
          <w:szCs w:val="20"/>
        </w:rPr>
      </w:pPr>
    </w:p>
    <w:p w14:paraId="1E172727" w14:textId="2A7C66D5" w:rsidR="00576F70" w:rsidRPr="004D4B79" w:rsidRDefault="00576F70" w:rsidP="00446EBD">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Informacijos apie aplinkai pavojingą situaciją / avariją pateikimo tvarka ir atsakomybė išdėstoma sekančiai</w:t>
      </w:r>
      <w:r w:rsidR="00057222">
        <w:rPr>
          <w:rStyle w:val="normaltextrun"/>
          <w:rFonts w:ascii="Arial" w:hAnsi="Arial" w:cs="Arial"/>
          <w:sz w:val="20"/>
          <w:szCs w:val="20"/>
        </w:rPr>
        <w:t>:</w:t>
      </w:r>
      <w:r w:rsidRPr="004D4B79">
        <w:rPr>
          <w:rStyle w:val="normaltextrun"/>
          <w:rFonts w:ascii="Arial" w:hAnsi="Arial" w:cs="Arial"/>
          <w:sz w:val="20"/>
          <w:szCs w:val="20"/>
        </w:rPr>
        <w:t xml:space="preserve"> </w:t>
      </w:r>
      <w:r w:rsidR="00057222">
        <w:rPr>
          <w:rStyle w:val="normaltextrun"/>
          <w:rFonts w:ascii="Arial" w:hAnsi="Arial" w:cs="Arial"/>
          <w:sz w:val="20"/>
          <w:szCs w:val="20"/>
        </w:rPr>
        <w:t>į</w:t>
      </w:r>
      <w:r w:rsidRPr="004D4B79">
        <w:rPr>
          <w:rStyle w:val="normaltextrun"/>
          <w:rFonts w:ascii="Arial" w:hAnsi="Arial" w:cs="Arial"/>
          <w:sz w:val="20"/>
          <w:szCs w:val="20"/>
        </w:rPr>
        <w:t>vykus avarijai nedelsiant informuojamas už statybvietę atsakingas Statinio statybos vadovas, kuris atitinkamai informuoja įmonės direktorių, įmonės atstovą aplinkos apsaugai, darbuotojų saugai ir sveikatai bei atitinkamas institucijas (Policiją, priešgaisrinę tarnybą, gr</w:t>
      </w:r>
      <w:r w:rsidR="00846A33">
        <w:rPr>
          <w:rStyle w:val="normaltextrun"/>
          <w:rFonts w:ascii="Arial" w:hAnsi="Arial" w:cs="Arial"/>
          <w:sz w:val="20"/>
          <w:szCs w:val="20"/>
        </w:rPr>
        <w:t>ei</w:t>
      </w:r>
      <w:r w:rsidRPr="004D4B79">
        <w:rPr>
          <w:rStyle w:val="normaltextrun"/>
          <w:rFonts w:ascii="Arial" w:hAnsi="Arial" w:cs="Arial"/>
          <w:sz w:val="20"/>
          <w:szCs w:val="20"/>
        </w:rPr>
        <w:t xml:space="preserve">tąją medicinos pagalbą, valstybinę darbo inspekciją). </w:t>
      </w:r>
    </w:p>
    <w:p w14:paraId="76D13FA3" w14:textId="77777777" w:rsidR="00576F70" w:rsidRPr="004D4B79" w:rsidRDefault="00576F70" w:rsidP="00446EBD">
      <w:pPr>
        <w:pStyle w:val="paragraph"/>
        <w:spacing w:before="0" w:beforeAutospacing="0" w:after="0" w:afterAutospacing="0"/>
        <w:jc w:val="both"/>
        <w:textAlignment w:val="baseline"/>
        <w:rPr>
          <w:rStyle w:val="normaltextrun"/>
          <w:rFonts w:ascii="Arial" w:hAnsi="Arial" w:cs="Arial"/>
          <w:sz w:val="20"/>
          <w:szCs w:val="20"/>
        </w:rPr>
      </w:pPr>
    </w:p>
    <w:p w14:paraId="4BB3F600" w14:textId="0D3AF958" w:rsidR="00576F70" w:rsidRPr="004D4B79" w:rsidRDefault="00576F70" w:rsidP="00446EBD">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Su veiksmai</w:t>
      </w:r>
      <w:r w:rsidR="00057222">
        <w:rPr>
          <w:rStyle w:val="normaltextrun"/>
          <w:rFonts w:ascii="Arial" w:hAnsi="Arial" w:cs="Arial"/>
          <w:sz w:val="20"/>
          <w:szCs w:val="20"/>
        </w:rPr>
        <w:t>s</w:t>
      </w:r>
      <w:r w:rsidRPr="004D4B79">
        <w:rPr>
          <w:rStyle w:val="normaltextrun"/>
          <w:rFonts w:ascii="Arial" w:hAnsi="Arial" w:cs="Arial"/>
          <w:sz w:val="20"/>
          <w:szCs w:val="20"/>
        </w:rPr>
        <w:t>, galimų avarijų atveju, nurodytais priede Nr. 1</w:t>
      </w:r>
      <w:r w:rsidR="00057222">
        <w:rPr>
          <w:rStyle w:val="normaltextrun"/>
          <w:rFonts w:ascii="Arial" w:hAnsi="Arial" w:cs="Arial"/>
          <w:sz w:val="20"/>
          <w:szCs w:val="20"/>
        </w:rPr>
        <w:t>,</w:t>
      </w:r>
      <w:r w:rsidRPr="004D4B79">
        <w:rPr>
          <w:rStyle w:val="normaltextrun"/>
          <w:rFonts w:ascii="Arial" w:hAnsi="Arial" w:cs="Arial"/>
          <w:sz w:val="20"/>
          <w:szCs w:val="20"/>
        </w:rPr>
        <w:t xml:space="preserve"> </w:t>
      </w:r>
      <w:r w:rsidR="00503AE4" w:rsidRPr="004D4B79">
        <w:rPr>
          <w:rStyle w:val="normaltextrun"/>
          <w:rFonts w:ascii="Arial" w:hAnsi="Arial" w:cs="Arial"/>
          <w:sz w:val="20"/>
          <w:szCs w:val="20"/>
        </w:rPr>
        <w:t xml:space="preserve">supažindinami visi objekte dirbantys darbuotojai. Galimų avarijų likvidavimo priemonės laikomos darbuotojų persirengimo/poilsio patalpoje. </w:t>
      </w:r>
    </w:p>
    <w:p w14:paraId="3E7E536E" w14:textId="77777777" w:rsidR="003B0628" w:rsidRDefault="003B0628" w:rsidP="00446EBD">
      <w:pPr>
        <w:pStyle w:val="paragraph"/>
        <w:spacing w:before="0" w:beforeAutospacing="0" w:after="0" w:afterAutospacing="0"/>
        <w:jc w:val="both"/>
        <w:textAlignment w:val="baseline"/>
        <w:rPr>
          <w:rStyle w:val="normaltextrun"/>
          <w:rFonts w:ascii="Arial" w:hAnsi="Arial" w:cs="Arial"/>
          <w:i/>
          <w:iCs/>
          <w:sz w:val="20"/>
          <w:szCs w:val="20"/>
        </w:rPr>
      </w:pPr>
    </w:p>
    <w:p w14:paraId="10C237D4" w14:textId="77777777" w:rsidR="003B0628" w:rsidRDefault="003B0628" w:rsidP="00446EBD">
      <w:pPr>
        <w:pStyle w:val="paragraph"/>
        <w:spacing w:before="0" w:beforeAutospacing="0" w:after="0" w:afterAutospacing="0"/>
        <w:jc w:val="both"/>
        <w:textAlignment w:val="baseline"/>
        <w:rPr>
          <w:rStyle w:val="normaltextrun"/>
          <w:rFonts w:ascii="Arial" w:hAnsi="Arial" w:cs="Arial"/>
          <w:i/>
          <w:iCs/>
          <w:sz w:val="20"/>
          <w:szCs w:val="20"/>
        </w:rPr>
      </w:pPr>
    </w:p>
    <w:p w14:paraId="5A85FE7B" w14:textId="79A95BCD" w:rsidR="003E1353" w:rsidRPr="004D4B79" w:rsidRDefault="003B0628" w:rsidP="004D4B79">
      <w:pPr>
        <w:pStyle w:val="paragraph"/>
        <w:spacing w:before="0" w:beforeAutospacing="0" w:after="0" w:afterAutospacing="0"/>
        <w:ind w:left="360"/>
        <w:jc w:val="center"/>
        <w:textAlignment w:val="baseline"/>
        <w:rPr>
          <w:rStyle w:val="normaltextrun"/>
          <w:rFonts w:ascii="Arial" w:hAnsi="Arial" w:cs="Arial"/>
          <w:b/>
          <w:bCs/>
          <w:sz w:val="20"/>
          <w:szCs w:val="20"/>
        </w:rPr>
      </w:pPr>
      <w:r w:rsidRPr="004D4B79">
        <w:rPr>
          <w:rStyle w:val="normaltextrun"/>
          <w:rFonts w:ascii="Arial" w:hAnsi="Arial" w:cs="Arial"/>
          <w:b/>
          <w:bCs/>
          <w:sz w:val="20"/>
          <w:szCs w:val="20"/>
        </w:rPr>
        <w:t>Vykdoma aplinkosauginio gerinimo veiklos kontrolė</w:t>
      </w:r>
    </w:p>
    <w:p w14:paraId="1B4EF33F" w14:textId="74CC3D03" w:rsidR="004D4B79" w:rsidRDefault="003B0628" w:rsidP="003B0628">
      <w:pPr>
        <w:pStyle w:val="paragraph"/>
        <w:spacing w:before="0" w:beforeAutospacing="0" w:after="0" w:afterAutospacing="0"/>
        <w:jc w:val="both"/>
        <w:textAlignment w:val="baseline"/>
        <w:rPr>
          <w:rFonts w:ascii="Arial" w:hAnsi="Arial" w:cs="Arial"/>
          <w:sz w:val="20"/>
          <w:szCs w:val="20"/>
        </w:rPr>
      </w:pPr>
      <w:r w:rsidRPr="004D4B79">
        <w:rPr>
          <w:rStyle w:val="eop"/>
          <w:rFonts w:ascii="Arial" w:hAnsi="Arial" w:cs="Arial"/>
          <w:sz w:val="20"/>
          <w:szCs w:val="20"/>
        </w:rPr>
        <w:t>Į</w:t>
      </w:r>
      <w:r w:rsidRPr="004D4B79">
        <w:rPr>
          <w:rStyle w:val="normaltextrun"/>
          <w:rFonts w:ascii="Arial" w:hAnsi="Arial" w:cs="Arial"/>
          <w:sz w:val="20"/>
          <w:szCs w:val="20"/>
        </w:rPr>
        <w:t>monės atstovas aplinkos apsaugai, darbuotojų saugai ir sveikatai kartą metuose parengia ir įmonės vadovybei pristato aplinkosaugos gerinimo veiklos kontrolės</w:t>
      </w:r>
      <w:r w:rsidR="00057222">
        <w:rPr>
          <w:rStyle w:val="normaltextrun"/>
          <w:rFonts w:ascii="Arial" w:hAnsi="Arial" w:cs="Arial"/>
          <w:sz w:val="20"/>
          <w:szCs w:val="20"/>
        </w:rPr>
        <w:t xml:space="preserve"> gaires</w:t>
      </w:r>
      <w:r w:rsidR="004D4B79">
        <w:rPr>
          <w:rStyle w:val="normaltextrun"/>
          <w:rFonts w:ascii="Arial" w:hAnsi="Arial" w:cs="Arial"/>
          <w:sz w:val="20"/>
          <w:szCs w:val="20"/>
        </w:rPr>
        <w:t xml:space="preserve">. </w:t>
      </w:r>
      <w:r w:rsidRPr="004D4B79">
        <w:rPr>
          <w:rStyle w:val="normaltextrun"/>
          <w:rFonts w:ascii="Arial" w:hAnsi="Arial" w:cs="Arial"/>
          <w:sz w:val="20"/>
          <w:szCs w:val="20"/>
        </w:rPr>
        <w:t xml:space="preserve"> </w:t>
      </w:r>
    </w:p>
    <w:p w14:paraId="2F870158" w14:textId="4E541479" w:rsidR="003B0628" w:rsidRPr="004D4B79" w:rsidRDefault="003B0628" w:rsidP="003B0628">
      <w:pPr>
        <w:pStyle w:val="paragraph"/>
        <w:spacing w:before="0" w:beforeAutospacing="0" w:after="0" w:afterAutospacing="0"/>
        <w:jc w:val="both"/>
        <w:textAlignment w:val="baseline"/>
        <w:rPr>
          <w:rFonts w:ascii="Arial" w:hAnsi="Arial" w:cs="Arial"/>
          <w:color w:val="FF0000"/>
          <w:sz w:val="20"/>
          <w:szCs w:val="20"/>
        </w:rPr>
      </w:pPr>
      <w:r w:rsidRPr="009A1919">
        <w:rPr>
          <w:rFonts w:ascii="Arial" w:hAnsi="Arial" w:cs="Arial"/>
          <w:sz w:val="20"/>
          <w:szCs w:val="20"/>
        </w:rPr>
        <w:t>Anoniminiai pranešimai dėl aplinkos apsaugos pažeidimų gali būti teikiami el. paštu</w:t>
      </w:r>
      <w:r w:rsidR="004D4B79">
        <w:rPr>
          <w:rFonts w:ascii="Arial" w:hAnsi="Arial" w:cs="Arial"/>
          <w:sz w:val="20"/>
          <w:szCs w:val="20"/>
        </w:rPr>
        <w:t xml:space="preserve">: </w:t>
      </w:r>
      <w:r w:rsidR="004D4B79" w:rsidRPr="004D4B79">
        <w:rPr>
          <w:rFonts w:ascii="Arial" w:hAnsi="Arial" w:cs="Arial"/>
          <w:color w:val="FF0000"/>
          <w:sz w:val="20"/>
          <w:szCs w:val="20"/>
        </w:rPr>
        <w:t>[nurodyti el. paštu]</w:t>
      </w:r>
    </w:p>
    <w:p w14:paraId="429A2B96" w14:textId="77777777" w:rsidR="003B0628" w:rsidRPr="009A1919" w:rsidRDefault="003B0628" w:rsidP="003B0628">
      <w:pPr>
        <w:pStyle w:val="paragraph"/>
        <w:spacing w:before="0" w:beforeAutospacing="0" w:after="0" w:afterAutospacing="0"/>
        <w:ind w:left="360"/>
        <w:jc w:val="both"/>
        <w:textAlignment w:val="baseline"/>
        <w:rPr>
          <w:rFonts w:ascii="Arial" w:hAnsi="Arial" w:cs="Arial"/>
          <w:sz w:val="20"/>
          <w:szCs w:val="20"/>
        </w:rPr>
      </w:pPr>
    </w:p>
    <w:p w14:paraId="2A65C0F8" w14:textId="77777777" w:rsidR="003B0628" w:rsidRPr="009A1919" w:rsidRDefault="003B0628" w:rsidP="00446EBD">
      <w:pPr>
        <w:pStyle w:val="paragraph"/>
        <w:spacing w:before="0" w:beforeAutospacing="0" w:after="0" w:afterAutospacing="0"/>
        <w:jc w:val="both"/>
        <w:textAlignment w:val="baseline"/>
        <w:rPr>
          <w:rStyle w:val="normaltextrun"/>
          <w:rFonts w:ascii="Arial" w:hAnsi="Arial" w:cs="Arial"/>
          <w:i/>
          <w:iCs/>
          <w:sz w:val="20"/>
          <w:szCs w:val="20"/>
        </w:rPr>
      </w:pPr>
    </w:p>
    <w:p w14:paraId="6AA0F1E8" w14:textId="77777777" w:rsidR="00576F70" w:rsidRPr="009A1919" w:rsidRDefault="00576F70" w:rsidP="00446EBD">
      <w:pPr>
        <w:pStyle w:val="paragraph"/>
        <w:spacing w:before="0" w:beforeAutospacing="0" w:after="0" w:afterAutospacing="0"/>
        <w:jc w:val="both"/>
        <w:textAlignment w:val="baseline"/>
        <w:rPr>
          <w:rStyle w:val="normaltextrun"/>
          <w:rFonts w:ascii="Arial" w:hAnsi="Arial" w:cs="Arial"/>
          <w:i/>
          <w:iCs/>
          <w:sz w:val="20"/>
          <w:szCs w:val="20"/>
        </w:rPr>
      </w:pPr>
    </w:p>
    <w:p w14:paraId="0E145FAC" w14:textId="77777777" w:rsidR="004D4B79" w:rsidRDefault="004D4B79" w:rsidP="00446EBD">
      <w:pPr>
        <w:pStyle w:val="paragraph"/>
        <w:spacing w:before="0" w:beforeAutospacing="0" w:after="0" w:afterAutospacing="0"/>
        <w:jc w:val="both"/>
        <w:textAlignment w:val="baseline"/>
        <w:rPr>
          <w:rStyle w:val="normaltextrun"/>
          <w:rFonts w:ascii="Arial" w:hAnsi="Arial" w:cs="Arial"/>
          <w:sz w:val="20"/>
          <w:szCs w:val="20"/>
        </w:rPr>
      </w:pPr>
    </w:p>
    <w:p w14:paraId="27B915BD" w14:textId="77777777" w:rsidR="004D4B79" w:rsidRDefault="004D4B79" w:rsidP="00446EBD">
      <w:pPr>
        <w:pStyle w:val="paragraph"/>
        <w:spacing w:before="0" w:beforeAutospacing="0" w:after="0" w:afterAutospacing="0"/>
        <w:jc w:val="both"/>
        <w:textAlignment w:val="baseline"/>
        <w:rPr>
          <w:rStyle w:val="normaltextrun"/>
          <w:rFonts w:ascii="Arial" w:hAnsi="Arial" w:cs="Arial"/>
          <w:sz w:val="20"/>
          <w:szCs w:val="20"/>
        </w:rPr>
      </w:pPr>
    </w:p>
    <w:p w14:paraId="130B34B9" w14:textId="77777777" w:rsidR="004D4B79" w:rsidRDefault="004D4B79" w:rsidP="00446EBD">
      <w:pPr>
        <w:pStyle w:val="paragraph"/>
        <w:spacing w:before="0" w:beforeAutospacing="0" w:after="0" w:afterAutospacing="0"/>
        <w:jc w:val="both"/>
        <w:textAlignment w:val="baseline"/>
        <w:rPr>
          <w:rStyle w:val="normaltextrun"/>
          <w:rFonts w:ascii="Arial" w:hAnsi="Arial" w:cs="Arial"/>
          <w:sz w:val="20"/>
          <w:szCs w:val="20"/>
        </w:rPr>
      </w:pPr>
    </w:p>
    <w:p w14:paraId="7D4D9AE9" w14:textId="77777777" w:rsidR="004D4B79" w:rsidRDefault="004D4B79" w:rsidP="00446EBD">
      <w:pPr>
        <w:pStyle w:val="paragraph"/>
        <w:spacing w:before="0" w:beforeAutospacing="0" w:after="0" w:afterAutospacing="0"/>
        <w:jc w:val="both"/>
        <w:textAlignment w:val="baseline"/>
        <w:rPr>
          <w:rStyle w:val="normaltextrun"/>
          <w:rFonts w:ascii="Arial" w:hAnsi="Arial" w:cs="Arial"/>
          <w:sz w:val="20"/>
          <w:szCs w:val="20"/>
        </w:rPr>
      </w:pPr>
    </w:p>
    <w:p w14:paraId="2AA685F1" w14:textId="77777777" w:rsidR="004D4B79" w:rsidRDefault="004D4B79" w:rsidP="00446EBD">
      <w:pPr>
        <w:pStyle w:val="paragraph"/>
        <w:spacing w:before="0" w:beforeAutospacing="0" w:after="0" w:afterAutospacing="0"/>
        <w:jc w:val="both"/>
        <w:textAlignment w:val="baseline"/>
        <w:rPr>
          <w:rStyle w:val="normaltextrun"/>
          <w:rFonts w:ascii="Arial" w:hAnsi="Arial" w:cs="Arial"/>
          <w:sz w:val="20"/>
          <w:szCs w:val="20"/>
        </w:rPr>
      </w:pPr>
    </w:p>
    <w:p w14:paraId="6AD07FBE" w14:textId="253CDAE7" w:rsidR="00576F70" w:rsidRPr="004D4B79" w:rsidRDefault="00503AE4" w:rsidP="00446EBD">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lastRenderedPageBreak/>
        <w:t xml:space="preserve">Priedas Nr. 1 </w:t>
      </w:r>
    </w:p>
    <w:p w14:paraId="5B040654" w14:textId="77777777" w:rsidR="00503AE4" w:rsidRPr="004D4B79" w:rsidRDefault="00503AE4" w:rsidP="00446EBD">
      <w:pPr>
        <w:pStyle w:val="paragraph"/>
        <w:spacing w:before="0" w:beforeAutospacing="0" w:after="0" w:afterAutospacing="0"/>
        <w:jc w:val="both"/>
        <w:textAlignment w:val="baseline"/>
        <w:rPr>
          <w:rStyle w:val="normaltextrun"/>
          <w:rFonts w:ascii="Arial" w:hAnsi="Arial" w:cs="Arial"/>
          <w:sz w:val="20"/>
          <w:szCs w:val="20"/>
        </w:rPr>
      </w:pPr>
    </w:p>
    <w:p w14:paraId="25017E8A" w14:textId="71B8AF82" w:rsidR="00503AE4" w:rsidRPr="004D4B79" w:rsidRDefault="00503AE4" w:rsidP="00503AE4">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APLINKOSAUGINĖS IR AVARINĖS SITUACIJOS IR VEIKSMAI</w:t>
      </w:r>
    </w:p>
    <w:p w14:paraId="77DFB7A4" w14:textId="77777777" w:rsidR="00503AE4" w:rsidRPr="004D4B79" w:rsidRDefault="00503AE4" w:rsidP="00503AE4">
      <w:pPr>
        <w:pStyle w:val="paragraph"/>
        <w:spacing w:before="0" w:beforeAutospacing="0" w:after="0" w:afterAutospacing="0"/>
        <w:jc w:val="center"/>
        <w:textAlignment w:val="baseline"/>
        <w:rPr>
          <w:rStyle w:val="normaltextrun"/>
          <w:rFonts w:ascii="Arial" w:hAnsi="Arial" w:cs="Arial"/>
          <w:sz w:val="20"/>
          <w:szCs w:val="20"/>
        </w:rPr>
      </w:pPr>
    </w:p>
    <w:p w14:paraId="5A1AA65F" w14:textId="31548CA9" w:rsidR="00503AE4" w:rsidRPr="004D4B79" w:rsidRDefault="00503AE4" w:rsidP="00503AE4">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Statinio darbų vietos pavadinimas......................................................................................................</w:t>
      </w:r>
    </w:p>
    <w:p w14:paraId="3BE78569" w14:textId="77777777" w:rsidR="00503AE4" w:rsidRPr="009A1919" w:rsidRDefault="00503AE4" w:rsidP="00503AE4">
      <w:pPr>
        <w:pStyle w:val="paragraph"/>
        <w:spacing w:before="0" w:beforeAutospacing="0" w:after="0" w:afterAutospacing="0"/>
        <w:jc w:val="center"/>
        <w:textAlignment w:val="baseline"/>
        <w:rPr>
          <w:rStyle w:val="normaltextrun"/>
          <w:rFonts w:ascii="Arial" w:hAnsi="Arial" w:cs="Arial"/>
          <w:i/>
          <w:iCs/>
          <w:sz w:val="20"/>
          <w:szCs w:val="20"/>
        </w:rPr>
      </w:pPr>
    </w:p>
    <w:tbl>
      <w:tblPr>
        <w:tblStyle w:val="TableGrid"/>
        <w:tblW w:w="0" w:type="auto"/>
        <w:jc w:val="center"/>
        <w:tblLook w:val="04A0" w:firstRow="1" w:lastRow="0" w:firstColumn="1" w:lastColumn="0" w:noHBand="0" w:noVBand="1"/>
      </w:tblPr>
      <w:tblGrid>
        <w:gridCol w:w="1925"/>
        <w:gridCol w:w="2181"/>
        <w:gridCol w:w="1670"/>
        <w:gridCol w:w="2441"/>
      </w:tblGrid>
      <w:tr w:rsidR="004D4B79" w:rsidRPr="004D4B79" w14:paraId="6A86BA56" w14:textId="77777777" w:rsidTr="003E33C5">
        <w:trPr>
          <w:jc w:val="center"/>
        </w:trPr>
        <w:tc>
          <w:tcPr>
            <w:tcW w:w="1925" w:type="dxa"/>
          </w:tcPr>
          <w:p w14:paraId="6FA96D8E" w14:textId="6F449E13" w:rsidR="004D4B79" w:rsidRPr="004D4B79" w:rsidRDefault="004D4B79" w:rsidP="00503AE4">
            <w:pPr>
              <w:pStyle w:val="paragraph"/>
              <w:spacing w:before="0" w:beforeAutospacing="0" w:after="0" w:afterAutospacing="0"/>
              <w:textAlignment w:val="baseline"/>
              <w:rPr>
                <w:rStyle w:val="normaltextrun"/>
                <w:rFonts w:ascii="Arial" w:hAnsi="Arial" w:cs="Arial"/>
                <w:b/>
                <w:bCs/>
                <w:sz w:val="20"/>
                <w:szCs w:val="20"/>
              </w:rPr>
            </w:pPr>
            <w:r w:rsidRPr="004D4B79">
              <w:rPr>
                <w:rStyle w:val="normaltextrun"/>
                <w:rFonts w:ascii="Arial" w:hAnsi="Arial" w:cs="Arial"/>
                <w:b/>
                <w:bCs/>
                <w:sz w:val="20"/>
                <w:szCs w:val="20"/>
              </w:rPr>
              <w:t>Avarinė situacija</w:t>
            </w:r>
          </w:p>
        </w:tc>
        <w:tc>
          <w:tcPr>
            <w:tcW w:w="2181" w:type="dxa"/>
          </w:tcPr>
          <w:p w14:paraId="51DCE582" w14:textId="5FF473E1" w:rsidR="004D4B79" w:rsidRPr="004D4B79" w:rsidRDefault="004D4B79" w:rsidP="00503AE4">
            <w:pPr>
              <w:pStyle w:val="paragraph"/>
              <w:spacing w:before="0" w:beforeAutospacing="0" w:after="0" w:afterAutospacing="0"/>
              <w:jc w:val="center"/>
              <w:textAlignment w:val="baseline"/>
              <w:rPr>
                <w:rStyle w:val="normaltextrun"/>
                <w:rFonts w:ascii="Arial" w:hAnsi="Arial" w:cs="Arial"/>
                <w:b/>
                <w:bCs/>
                <w:sz w:val="20"/>
                <w:szCs w:val="20"/>
              </w:rPr>
            </w:pPr>
            <w:r w:rsidRPr="004D4B79">
              <w:rPr>
                <w:rStyle w:val="normaltextrun"/>
                <w:rFonts w:ascii="Arial" w:hAnsi="Arial" w:cs="Arial"/>
                <w:b/>
                <w:bCs/>
                <w:sz w:val="20"/>
                <w:szCs w:val="20"/>
              </w:rPr>
              <w:t>Veiksmai situacijos metu</w:t>
            </w:r>
          </w:p>
        </w:tc>
        <w:tc>
          <w:tcPr>
            <w:tcW w:w="1670" w:type="dxa"/>
          </w:tcPr>
          <w:p w14:paraId="225D8F0F" w14:textId="22A03C3F" w:rsidR="004D4B79" w:rsidRPr="004D4B79" w:rsidRDefault="004D4B79" w:rsidP="00503AE4">
            <w:pPr>
              <w:pStyle w:val="paragraph"/>
              <w:spacing w:before="0" w:beforeAutospacing="0" w:after="0" w:afterAutospacing="0"/>
              <w:jc w:val="center"/>
              <w:textAlignment w:val="baseline"/>
              <w:rPr>
                <w:rStyle w:val="normaltextrun"/>
                <w:rFonts w:ascii="Arial" w:hAnsi="Arial" w:cs="Arial"/>
                <w:b/>
                <w:bCs/>
                <w:sz w:val="20"/>
                <w:szCs w:val="20"/>
              </w:rPr>
            </w:pPr>
            <w:r w:rsidRPr="004D4B79">
              <w:rPr>
                <w:rStyle w:val="normaltextrun"/>
                <w:rFonts w:ascii="Arial" w:hAnsi="Arial" w:cs="Arial"/>
                <w:b/>
                <w:bCs/>
                <w:sz w:val="20"/>
                <w:szCs w:val="20"/>
              </w:rPr>
              <w:t>Atsakingi darbuotojai</w:t>
            </w:r>
          </w:p>
        </w:tc>
        <w:tc>
          <w:tcPr>
            <w:tcW w:w="2441" w:type="dxa"/>
          </w:tcPr>
          <w:p w14:paraId="7A45FC53" w14:textId="5BE42FA1" w:rsidR="004D4B79" w:rsidRPr="004D4B79" w:rsidRDefault="004D4B79" w:rsidP="00503AE4">
            <w:pPr>
              <w:pStyle w:val="paragraph"/>
              <w:spacing w:before="0" w:beforeAutospacing="0" w:after="0" w:afterAutospacing="0"/>
              <w:jc w:val="center"/>
              <w:textAlignment w:val="baseline"/>
              <w:rPr>
                <w:rStyle w:val="normaltextrun"/>
                <w:rFonts w:ascii="Arial" w:hAnsi="Arial" w:cs="Arial"/>
                <w:b/>
                <w:bCs/>
                <w:sz w:val="20"/>
                <w:szCs w:val="20"/>
              </w:rPr>
            </w:pPr>
            <w:r w:rsidRPr="004D4B79">
              <w:rPr>
                <w:rStyle w:val="normaltextrun"/>
                <w:rFonts w:ascii="Arial" w:hAnsi="Arial" w:cs="Arial"/>
                <w:b/>
                <w:bCs/>
                <w:sz w:val="20"/>
                <w:szCs w:val="20"/>
              </w:rPr>
              <w:t>Galimas poveikis aplinkai ir žmonių sveikatai</w:t>
            </w:r>
          </w:p>
        </w:tc>
      </w:tr>
      <w:tr w:rsidR="004D4B79" w:rsidRPr="004D4B79" w14:paraId="5FFD5C20" w14:textId="77777777" w:rsidTr="003E33C5">
        <w:trPr>
          <w:jc w:val="center"/>
        </w:trPr>
        <w:tc>
          <w:tcPr>
            <w:tcW w:w="1925" w:type="dxa"/>
          </w:tcPr>
          <w:p w14:paraId="4DA76DBA" w14:textId="6B7165BC" w:rsidR="004D4B79" w:rsidRPr="004D4B79" w:rsidRDefault="004D4B79" w:rsidP="00503AE4">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Gaisras statybvietėje</w:t>
            </w:r>
          </w:p>
        </w:tc>
        <w:tc>
          <w:tcPr>
            <w:tcW w:w="2181" w:type="dxa"/>
          </w:tcPr>
          <w:p w14:paraId="2B295568" w14:textId="3A8CEB5D"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Pirmasis</w:t>
            </w:r>
            <w:r w:rsidR="003E33C5">
              <w:rPr>
                <w:rStyle w:val="normaltextrun"/>
                <w:rFonts w:ascii="Arial" w:hAnsi="Arial" w:cs="Arial"/>
                <w:sz w:val="20"/>
                <w:szCs w:val="20"/>
              </w:rPr>
              <w:t xml:space="preserve"> </w:t>
            </w:r>
            <w:r w:rsidRPr="004D4B79">
              <w:rPr>
                <w:rStyle w:val="normaltextrun"/>
                <w:rFonts w:ascii="Arial" w:hAnsi="Arial" w:cs="Arial"/>
                <w:sz w:val="20"/>
                <w:szCs w:val="20"/>
              </w:rPr>
              <w:t>darbuotojas pastebėjęs gaisrą informuoja statinio statybos vadovą, skambina atsakingoms tarnyboms, vykdo evakuaciją į saugią vietą</w:t>
            </w:r>
          </w:p>
        </w:tc>
        <w:tc>
          <w:tcPr>
            <w:tcW w:w="1670" w:type="dxa"/>
          </w:tcPr>
          <w:p w14:paraId="6BBE52A4" w14:textId="16E30422" w:rsidR="004D4B79" w:rsidRPr="00CB52A7" w:rsidRDefault="004D4B79" w:rsidP="00503AE4">
            <w:pPr>
              <w:pStyle w:val="paragraph"/>
              <w:spacing w:before="0" w:beforeAutospacing="0" w:after="0" w:afterAutospacing="0"/>
              <w:jc w:val="center"/>
              <w:textAlignment w:val="baseline"/>
              <w:rPr>
                <w:rStyle w:val="normaltextrun"/>
                <w:rFonts w:ascii="Arial" w:hAnsi="Arial" w:cs="Arial"/>
                <w:i/>
                <w:iCs/>
                <w:sz w:val="20"/>
                <w:szCs w:val="20"/>
              </w:rPr>
            </w:pPr>
            <w:r w:rsidRPr="00CB52A7">
              <w:rPr>
                <w:rStyle w:val="normaltextrun"/>
                <w:rFonts w:ascii="Arial" w:hAnsi="Arial" w:cs="Arial"/>
                <w:i/>
                <w:iCs/>
                <w:sz w:val="20"/>
                <w:szCs w:val="20"/>
              </w:rPr>
              <w:t>Statinio statybos vadovas</w:t>
            </w:r>
            <w:r w:rsidR="00CB52A7" w:rsidRPr="00CB52A7">
              <w:rPr>
                <w:rStyle w:val="normaltextrun"/>
                <w:rFonts w:ascii="Arial" w:hAnsi="Arial" w:cs="Arial"/>
                <w:i/>
                <w:iCs/>
                <w:sz w:val="20"/>
                <w:szCs w:val="20"/>
              </w:rPr>
              <w:t xml:space="preserve"> / darbų vadovas</w:t>
            </w:r>
          </w:p>
        </w:tc>
        <w:tc>
          <w:tcPr>
            <w:tcW w:w="2441" w:type="dxa"/>
          </w:tcPr>
          <w:p w14:paraId="7F7551F0" w14:textId="0C178144"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Poveikis aplinkai</w:t>
            </w:r>
            <w:r w:rsidR="003E33C5">
              <w:rPr>
                <w:rStyle w:val="normaltextrun"/>
                <w:rFonts w:ascii="Arial" w:hAnsi="Arial" w:cs="Arial"/>
                <w:sz w:val="20"/>
                <w:szCs w:val="20"/>
              </w:rPr>
              <w:t xml:space="preserve"> </w:t>
            </w:r>
            <w:r w:rsidRPr="004D4B79">
              <w:rPr>
                <w:rStyle w:val="normaltextrun"/>
                <w:rFonts w:ascii="Arial" w:hAnsi="Arial" w:cs="Arial"/>
                <w:sz w:val="20"/>
                <w:szCs w:val="20"/>
              </w:rPr>
              <w:t>- oro tarša, pavojus užsiliepsnoti arti esantiems statiniams, floros ir faunos sunaikinimas. Poveikis žmonėms – nudegimai, apsinuodijimas dūmais, sąmonės praradimas, mirtis</w:t>
            </w:r>
          </w:p>
        </w:tc>
      </w:tr>
      <w:tr w:rsidR="004D4B79" w:rsidRPr="004D4B79" w14:paraId="2D54F82C" w14:textId="77777777" w:rsidTr="003E33C5">
        <w:trPr>
          <w:jc w:val="center"/>
        </w:trPr>
        <w:tc>
          <w:tcPr>
            <w:tcW w:w="1925" w:type="dxa"/>
          </w:tcPr>
          <w:p w14:paraId="15C41A3C" w14:textId="1B34440A" w:rsidR="004D4B79" w:rsidRPr="004D4B79" w:rsidRDefault="004D4B79" w:rsidP="00503AE4">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 xml:space="preserve">Pagrindinių inžinerinių tinklų pažeidimas </w:t>
            </w:r>
          </w:p>
        </w:tc>
        <w:tc>
          <w:tcPr>
            <w:tcW w:w="2181" w:type="dxa"/>
          </w:tcPr>
          <w:p w14:paraId="1F2F24C6" w14:textId="2D175676"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 xml:space="preserve">Pirmasis darbuotojas pastebėjęs </w:t>
            </w:r>
            <w:r w:rsidR="00CB52A7">
              <w:rPr>
                <w:rStyle w:val="normaltextrun"/>
                <w:rFonts w:ascii="Arial" w:hAnsi="Arial" w:cs="Arial"/>
                <w:sz w:val="20"/>
                <w:szCs w:val="20"/>
              </w:rPr>
              <w:t xml:space="preserve">pažeidimą </w:t>
            </w:r>
            <w:r w:rsidRPr="004D4B79">
              <w:rPr>
                <w:rStyle w:val="normaltextrun"/>
                <w:rFonts w:ascii="Arial" w:hAnsi="Arial" w:cs="Arial"/>
                <w:sz w:val="20"/>
                <w:szCs w:val="20"/>
              </w:rPr>
              <w:t>informuoja statinio statybos vadovą, skambina atsakingoms tarnyboms, vykdo evakuaciją į saugią vietą</w:t>
            </w:r>
          </w:p>
        </w:tc>
        <w:tc>
          <w:tcPr>
            <w:tcW w:w="1670" w:type="dxa"/>
          </w:tcPr>
          <w:p w14:paraId="6EA28383" w14:textId="7F752A87" w:rsidR="004D4B79" w:rsidRPr="00CB52A7" w:rsidRDefault="004D4B79" w:rsidP="00503AE4">
            <w:pPr>
              <w:pStyle w:val="paragraph"/>
              <w:spacing w:before="0" w:beforeAutospacing="0" w:after="0" w:afterAutospacing="0"/>
              <w:jc w:val="center"/>
              <w:textAlignment w:val="baseline"/>
              <w:rPr>
                <w:rStyle w:val="normaltextrun"/>
                <w:rFonts w:ascii="Arial" w:hAnsi="Arial" w:cs="Arial"/>
                <w:i/>
                <w:iCs/>
                <w:sz w:val="20"/>
                <w:szCs w:val="20"/>
              </w:rPr>
            </w:pPr>
            <w:r w:rsidRPr="00CB52A7">
              <w:rPr>
                <w:rStyle w:val="normaltextrun"/>
                <w:rFonts w:ascii="Arial" w:hAnsi="Arial" w:cs="Arial"/>
                <w:i/>
                <w:iCs/>
                <w:sz w:val="20"/>
                <w:szCs w:val="20"/>
              </w:rPr>
              <w:t>Statinio statybos vadovas</w:t>
            </w:r>
            <w:r w:rsidR="00CB52A7" w:rsidRPr="00CB52A7">
              <w:rPr>
                <w:rStyle w:val="normaltextrun"/>
                <w:rFonts w:ascii="Arial" w:hAnsi="Arial" w:cs="Arial"/>
                <w:i/>
                <w:iCs/>
                <w:sz w:val="20"/>
                <w:szCs w:val="20"/>
              </w:rPr>
              <w:t xml:space="preserve"> / darbų vadovas</w:t>
            </w:r>
          </w:p>
        </w:tc>
        <w:tc>
          <w:tcPr>
            <w:tcW w:w="2441" w:type="dxa"/>
          </w:tcPr>
          <w:p w14:paraId="6B9C32A5" w14:textId="0EC11973"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 xml:space="preserve">Poveikis aplinkai – nutrūksta pažeistų sistemų funkcionavimas. Poveikis žmonėms – galimybė būti sužeistam. </w:t>
            </w:r>
          </w:p>
        </w:tc>
      </w:tr>
      <w:tr w:rsidR="004D4B79" w:rsidRPr="004D4B79" w14:paraId="372B95C0" w14:textId="77777777" w:rsidTr="003E33C5">
        <w:trPr>
          <w:jc w:val="center"/>
        </w:trPr>
        <w:tc>
          <w:tcPr>
            <w:tcW w:w="1925" w:type="dxa"/>
          </w:tcPr>
          <w:p w14:paraId="2FC188B3" w14:textId="29E294D9" w:rsidR="004D4B79" w:rsidRPr="004D4B79" w:rsidRDefault="004D4B79" w:rsidP="00B02572">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Statomo statinio griūtis</w:t>
            </w:r>
          </w:p>
        </w:tc>
        <w:tc>
          <w:tcPr>
            <w:tcW w:w="2181" w:type="dxa"/>
          </w:tcPr>
          <w:p w14:paraId="2EA61744" w14:textId="5A918722"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 xml:space="preserve">Pirmasis darbuotojas pastebėjęs </w:t>
            </w:r>
            <w:r w:rsidR="00CB52A7">
              <w:rPr>
                <w:rStyle w:val="normaltextrun"/>
                <w:rFonts w:ascii="Arial" w:hAnsi="Arial" w:cs="Arial"/>
                <w:sz w:val="20"/>
                <w:szCs w:val="20"/>
              </w:rPr>
              <w:t>statinio griūtį</w:t>
            </w:r>
            <w:r w:rsidRPr="004D4B79">
              <w:rPr>
                <w:rStyle w:val="normaltextrun"/>
                <w:rFonts w:ascii="Arial" w:hAnsi="Arial" w:cs="Arial"/>
                <w:sz w:val="20"/>
                <w:szCs w:val="20"/>
              </w:rPr>
              <w:t xml:space="preserve"> informuoja statinio statybos vadovą, skambina atsakingoms tarnyboms, vykdo evakuaciją į saugią vietą</w:t>
            </w:r>
          </w:p>
        </w:tc>
        <w:tc>
          <w:tcPr>
            <w:tcW w:w="1670" w:type="dxa"/>
          </w:tcPr>
          <w:p w14:paraId="34D7562F" w14:textId="2D0A0936" w:rsidR="004D4B79" w:rsidRPr="00CB52A7" w:rsidRDefault="004D4B79" w:rsidP="00B02572">
            <w:pPr>
              <w:pStyle w:val="paragraph"/>
              <w:spacing w:before="0" w:beforeAutospacing="0" w:after="0" w:afterAutospacing="0"/>
              <w:jc w:val="center"/>
              <w:textAlignment w:val="baseline"/>
              <w:rPr>
                <w:rStyle w:val="normaltextrun"/>
                <w:rFonts w:ascii="Arial" w:hAnsi="Arial" w:cs="Arial"/>
                <w:i/>
                <w:iCs/>
                <w:sz w:val="20"/>
                <w:szCs w:val="20"/>
              </w:rPr>
            </w:pPr>
            <w:r w:rsidRPr="00CB52A7">
              <w:rPr>
                <w:rStyle w:val="normaltextrun"/>
                <w:rFonts w:ascii="Arial" w:hAnsi="Arial" w:cs="Arial"/>
                <w:i/>
                <w:iCs/>
                <w:sz w:val="20"/>
                <w:szCs w:val="20"/>
              </w:rPr>
              <w:t>Statinio statybos vadovas</w:t>
            </w:r>
            <w:r w:rsidR="00CB52A7" w:rsidRPr="00CB52A7">
              <w:rPr>
                <w:rStyle w:val="normaltextrun"/>
                <w:rFonts w:ascii="Arial" w:hAnsi="Arial" w:cs="Arial"/>
                <w:i/>
                <w:iCs/>
                <w:sz w:val="20"/>
                <w:szCs w:val="20"/>
              </w:rPr>
              <w:t xml:space="preserve"> / darbų vadovas</w:t>
            </w:r>
          </w:p>
        </w:tc>
        <w:tc>
          <w:tcPr>
            <w:tcW w:w="2441" w:type="dxa"/>
          </w:tcPr>
          <w:p w14:paraId="441211AE" w14:textId="72819778"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Poveikis aplinkai – sprogimo, gaisro pavojus, elektros įtampos nutekėjimas konstrukcijoms. Poveikis žmonėms – būti sužeistiems, prispaustiems.</w:t>
            </w:r>
          </w:p>
        </w:tc>
      </w:tr>
      <w:tr w:rsidR="004D4B79" w:rsidRPr="004D4B79" w14:paraId="20CBB417" w14:textId="77777777" w:rsidTr="003E33C5">
        <w:trPr>
          <w:jc w:val="center"/>
        </w:trPr>
        <w:tc>
          <w:tcPr>
            <w:tcW w:w="1925" w:type="dxa"/>
          </w:tcPr>
          <w:p w14:paraId="1E1CAB89" w14:textId="01063977" w:rsidR="004D4B79" w:rsidRPr="004D4B79" w:rsidRDefault="004D4B79" w:rsidP="00B02572">
            <w:pPr>
              <w:pStyle w:val="paragraph"/>
              <w:spacing w:before="0" w:beforeAutospacing="0" w:after="0" w:afterAutospacing="0"/>
              <w:jc w:val="center"/>
              <w:textAlignment w:val="baseline"/>
              <w:rPr>
                <w:rStyle w:val="normaltextrun"/>
                <w:rFonts w:ascii="Arial" w:hAnsi="Arial" w:cs="Arial"/>
                <w:sz w:val="20"/>
                <w:szCs w:val="20"/>
              </w:rPr>
            </w:pPr>
            <w:r w:rsidRPr="004D4B79">
              <w:rPr>
                <w:rStyle w:val="normaltextrun"/>
                <w:rFonts w:ascii="Arial" w:hAnsi="Arial" w:cs="Arial"/>
                <w:sz w:val="20"/>
                <w:szCs w:val="20"/>
              </w:rPr>
              <w:t xml:space="preserve">Staigus viesulas, audra </w:t>
            </w:r>
          </w:p>
        </w:tc>
        <w:tc>
          <w:tcPr>
            <w:tcW w:w="2181" w:type="dxa"/>
          </w:tcPr>
          <w:p w14:paraId="4CED76DE" w14:textId="3AD14D94"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Statinio statybos vadovas nutraukia visus darbus, atjungia elektros tiekimą</w:t>
            </w:r>
          </w:p>
        </w:tc>
        <w:tc>
          <w:tcPr>
            <w:tcW w:w="1670" w:type="dxa"/>
          </w:tcPr>
          <w:p w14:paraId="4CF60328" w14:textId="322A0EAF" w:rsidR="004D4B79" w:rsidRPr="00CB52A7" w:rsidRDefault="004D4B79" w:rsidP="00B02572">
            <w:pPr>
              <w:pStyle w:val="paragraph"/>
              <w:spacing w:before="0" w:beforeAutospacing="0" w:after="0" w:afterAutospacing="0"/>
              <w:jc w:val="center"/>
              <w:textAlignment w:val="baseline"/>
              <w:rPr>
                <w:rStyle w:val="normaltextrun"/>
                <w:rFonts w:ascii="Arial" w:hAnsi="Arial" w:cs="Arial"/>
                <w:i/>
                <w:iCs/>
                <w:sz w:val="20"/>
                <w:szCs w:val="20"/>
              </w:rPr>
            </w:pPr>
            <w:r w:rsidRPr="00CB52A7">
              <w:rPr>
                <w:rStyle w:val="normaltextrun"/>
                <w:rFonts w:ascii="Arial" w:hAnsi="Arial" w:cs="Arial"/>
                <w:i/>
                <w:iCs/>
                <w:sz w:val="20"/>
                <w:szCs w:val="20"/>
              </w:rPr>
              <w:t>Statinio statybos vadovas</w:t>
            </w:r>
            <w:r w:rsidR="00CB52A7" w:rsidRPr="00CB52A7">
              <w:rPr>
                <w:rStyle w:val="normaltextrun"/>
                <w:rFonts w:ascii="Arial" w:hAnsi="Arial" w:cs="Arial"/>
                <w:i/>
                <w:iCs/>
                <w:sz w:val="20"/>
                <w:szCs w:val="20"/>
              </w:rPr>
              <w:t xml:space="preserve"> / darbų vadovas</w:t>
            </w:r>
          </w:p>
        </w:tc>
        <w:tc>
          <w:tcPr>
            <w:tcW w:w="2441" w:type="dxa"/>
          </w:tcPr>
          <w:p w14:paraId="14E3ED93" w14:textId="56EACAD2" w:rsidR="004D4B79" w:rsidRPr="004D4B79" w:rsidRDefault="004D4B79" w:rsidP="003E33C5">
            <w:pPr>
              <w:pStyle w:val="paragraph"/>
              <w:spacing w:before="0" w:beforeAutospacing="0" w:after="0" w:afterAutospacing="0"/>
              <w:jc w:val="both"/>
              <w:textAlignment w:val="baseline"/>
              <w:rPr>
                <w:rStyle w:val="normaltextrun"/>
                <w:rFonts w:ascii="Arial" w:hAnsi="Arial" w:cs="Arial"/>
                <w:sz w:val="20"/>
                <w:szCs w:val="20"/>
              </w:rPr>
            </w:pPr>
            <w:r w:rsidRPr="004D4B79">
              <w:rPr>
                <w:rStyle w:val="normaltextrun"/>
                <w:rFonts w:ascii="Arial" w:hAnsi="Arial" w:cs="Arial"/>
                <w:sz w:val="20"/>
                <w:szCs w:val="20"/>
              </w:rPr>
              <w:t>Poveikis aplinkai – sugadinti aplinkiniai statiniai statybvietėje laikomomis medžiagomis. Poveikis žmonėms – nukristi nuo statomo pastato, būti prispaustiems</w:t>
            </w:r>
          </w:p>
        </w:tc>
      </w:tr>
    </w:tbl>
    <w:p w14:paraId="64043F35" w14:textId="77777777" w:rsidR="00503AE4" w:rsidRPr="009A1919" w:rsidRDefault="00503AE4" w:rsidP="00503AE4">
      <w:pPr>
        <w:pStyle w:val="paragraph"/>
        <w:spacing w:before="0" w:beforeAutospacing="0" w:after="0" w:afterAutospacing="0"/>
        <w:jc w:val="center"/>
        <w:textAlignment w:val="baseline"/>
        <w:rPr>
          <w:rStyle w:val="normaltextrun"/>
          <w:rFonts w:ascii="Arial" w:hAnsi="Arial" w:cs="Arial"/>
          <w:i/>
          <w:iCs/>
          <w:sz w:val="20"/>
          <w:szCs w:val="20"/>
        </w:rPr>
      </w:pPr>
    </w:p>
    <w:p w14:paraId="100EAFE8" w14:textId="77777777" w:rsidR="002955AC" w:rsidRPr="009A1919" w:rsidRDefault="002955AC" w:rsidP="00503AE4">
      <w:pPr>
        <w:pStyle w:val="paragraph"/>
        <w:spacing w:before="0" w:beforeAutospacing="0" w:after="0" w:afterAutospacing="0"/>
        <w:jc w:val="center"/>
        <w:textAlignment w:val="baseline"/>
        <w:rPr>
          <w:rStyle w:val="normaltextrun"/>
          <w:rFonts w:ascii="Arial" w:hAnsi="Arial" w:cs="Arial"/>
          <w:i/>
          <w:iCs/>
          <w:sz w:val="20"/>
          <w:szCs w:val="20"/>
        </w:rPr>
      </w:pPr>
    </w:p>
    <w:p w14:paraId="7FA01C85" w14:textId="6A3861D9" w:rsidR="00446EBD" w:rsidRPr="009A1919" w:rsidRDefault="002955AC" w:rsidP="00446EBD">
      <w:pPr>
        <w:pStyle w:val="paragraph"/>
        <w:spacing w:before="0" w:beforeAutospacing="0" w:after="0" w:afterAutospacing="0"/>
        <w:jc w:val="both"/>
        <w:textAlignment w:val="baseline"/>
        <w:rPr>
          <w:rStyle w:val="normaltextrun"/>
          <w:rFonts w:ascii="Arial" w:hAnsi="Arial" w:cs="Arial"/>
          <w:i/>
          <w:iCs/>
          <w:sz w:val="20"/>
          <w:szCs w:val="20"/>
        </w:rPr>
      </w:pPr>
      <w:r w:rsidRPr="009A1919">
        <w:rPr>
          <w:rStyle w:val="normaltextrun"/>
          <w:rFonts w:ascii="Arial" w:hAnsi="Arial" w:cs="Arial"/>
          <w:i/>
          <w:iCs/>
          <w:sz w:val="20"/>
          <w:szCs w:val="20"/>
        </w:rPr>
        <w:t xml:space="preserve"> </w:t>
      </w:r>
    </w:p>
    <w:p w14:paraId="25C5F4A2" w14:textId="373A9A9E" w:rsidR="00111A11" w:rsidRPr="009A1919" w:rsidRDefault="00B7661A" w:rsidP="00111A11">
      <w:pPr>
        <w:pStyle w:val="paragraph"/>
        <w:spacing w:before="0" w:beforeAutospacing="0" w:after="0" w:afterAutospacing="0"/>
        <w:jc w:val="both"/>
        <w:textAlignment w:val="baseline"/>
        <w:rPr>
          <w:rStyle w:val="normaltextrun"/>
          <w:rFonts w:ascii="Arial" w:hAnsi="Arial" w:cs="Arial"/>
          <w:sz w:val="20"/>
          <w:szCs w:val="20"/>
        </w:rPr>
      </w:pPr>
      <w:r w:rsidRPr="009A1919">
        <w:rPr>
          <w:rStyle w:val="normaltextrun"/>
          <w:rFonts w:ascii="Arial" w:hAnsi="Arial" w:cs="Arial"/>
          <w:i/>
          <w:iCs/>
          <w:sz w:val="20"/>
          <w:szCs w:val="20"/>
        </w:rPr>
        <w:t> </w:t>
      </w:r>
      <w:r w:rsidRPr="009A1919">
        <w:rPr>
          <w:rStyle w:val="eop"/>
          <w:rFonts w:ascii="Arial" w:hAnsi="Arial" w:cs="Arial"/>
          <w:sz w:val="20"/>
          <w:szCs w:val="20"/>
        </w:rPr>
        <w:t> </w:t>
      </w:r>
    </w:p>
    <w:p w14:paraId="0CF2F9C8" w14:textId="7D82E11B" w:rsidR="00D27F5B" w:rsidRPr="009A1919" w:rsidRDefault="00D27F5B" w:rsidP="00446EBD">
      <w:pPr>
        <w:pStyle w:val="paragraph"/>
        <w:spacing w:before="0" w:beforeAutospacing="0" w:after="0" w:afterAutospacing="0"/>
        <w:jc w:val="both"/>
        <w:textAlignment w:val="baseline"/>
        <w:rPr>
          <w:rFonts w:ascii="Arial" w:hAnsi="Arial" w:cs="Arial"/>
          <w:sz w:val="20"/>
          <w:szCs w:val="20"/>
        </w:rPr>
      </w:pPr>
    </w:p>
    <w:sectPr w:rsidR="00D27F5B" w:rsidRPr="009A191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283B"/>
    <w:multiLevelType w:val="hybridMultilevel"/>
    <w:tmpl w:val="A19EC074"/>
    <w:lvl w:ilvl="0" w:tplc="A3CAF9C2">
      <w:start w:val="1"/>
      <w:numFmt w:val="decimal"/>
      <w:lvlText w:val="%1."/>
      <w:lvlJc w:val="left"/>
      <w:pPr>
        <w:ind w:left="720" w:hanging="360"/>
      </w:pPr>
      <w:rPr>
        <w:rFonts w:ascii="Arial" w:hAnsi="Arial" w:cs="Arial" w:hint="default"/>
        <w:i w:val="0"/>
        <w:i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376EE6"/>
    <w:multiLevelType w:val="hybridMultilevel"/>
    <w:tmpl w:val="DC2648E4"/>
    <w:lvl w:ilvl="0" w:tplc="FFFFFFFF">
      <w:start w:val="1"/>
      <w:numFmt w:val="decimal"/>
      <w:lvlText w:val="%1."/>
      <w:lvlJc w:val="left"/>
      <w:pPr>
        <w:ind w:left="720" w:hanging="360"/>
      </w:pPr>
      <w:rPr>
        <w:rFonts w:ascii="Arial" w:hAnsi="Arial" w:cs="Arial" w:hint="default"/>
        <w:i/>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C545241"/>
    <w:multiLevelType w:val="hybridMultilevel"/>
    <w:tmpl w:val="94201B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43C157A"/>
    <w:multiLevelType w:val="hybridMultilevel"/>
    <w:tmpl w:val="FF96AC0A"/>
    <w:lvl w:ilvl="0" w:tplc="FFFFFFFF">
      <w:start w:val="1"/>
      <w:numFmt w:val="decimal"/>
      <w:lvlText w:val="%1."/>
      <w:lvlJc w:val="left"/>
      <w:pPr>
        <w:ind w:left="720" w:hanging="360"/>
      </w:pPr>
      <w:rPr>
        <w:rFonts w:ascii="Arial" w:hAnsi="Arial" w:cs="Arial" w:hint="default"/>
        <w:i w:val="0"/>
        <w:iCs/>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1050EFB"/>
    <w:multiLevelType w:val="hybridMultilevel"/>
    <w:tmpl w:val="E060715A"/>
    <w:lvl w:ilvl="0" w:tplc="04270001">
      <w:start w:val="1"/>
      <w:numFmt w:val="bullet"/>
      <w:lvlText w:val=""/>
      <w:lvlJc w:val="left"/>
      <w:pPr>
        <w:ind w:left="1206" w:hanging="360"/>
      </w:pPr>
      <w:rPr>
        <w:rFonts w:ascii="Symbol" w:hAnsi="Symbol" w:hint="default"/>
      </w:rPr>
    </w:lvl>
    <w:lvl w:ilvl="1" w:tplc="04270003" w:tentative="1">
      <w:start w:val="1"/>
      <w:numFmt w:val="bullet"/>
      <w:lvlText w:val="o"/>
      <w:lvlJc w:val="left"/>
      <w:pPr>
        <w:ind w:left="1926" w:hanging="360"/>
      </w:pPr>
      <w:rPr>
        <w:rFonts w:ascii="Courier New" w:hAnsi="Courier New" w:cs="Courier New" w:hint="default"/>
      </w:rPr>
    </w:lvl>
    <w:lvl w:ilvl="2" w:tplc="04270005" w:tentative="1">
      <w:start w:val="1"/>
      <w:numFmt w:val="bullet"/>
      <w:lvlText w:val=""/>
      <w:lvlJc w:val="left"/>
      <w:pPr>
        <w:ind w:left="2646" w:hanging="360"/>
      </w:pPr>
      <w:rPr>
        <w:rFonts w:ascii="Wingdings" w:hAnsi="Wingdings" w:hint="default"/>
      </w:rPr>
    </w:lvl>
    <w:lvl w:ilvl="3" w:tplc="04270001" w:tentative="1">
      <w:start w:val="1"/>
      <w:numFmt w:val="bullet"/>
      <w:lvlText w:val=""/>
      <w:lvlJc w:val="left"/>
      <w:pPr>
        <w:ind w:left="3366" w:hanging="360"/>
      </w:pPr>
      <w:rPr>
        <w:rFonts w:ascii="Symbol" w:hAnsi="Symbol" w:hint="default"/>
      </w:rPr>
    </w:lvl>
    <w:lvl w:ilvl="4" w:tplc="04270003" w:tentative="1">
      <w:start w:val="1"/>
      <w:numFmt w:val="bullet"/>
      <w:lvlText w:val="o"/>
      <w:lvlJc w:val="left"/>
      <w:pPr>
        <w:ind w:left="4086" w:hanging="360"/>
      </w:pPr>
      <w:rPr>
        <w:rFonts w:ascii="Courier New" w:hAnsi="Courier New" w:cs="Courier New" w:hint="default"/>
      </w:rPr>
    </w:lvl>
    <w:lvl w:ilvl="5" w:tplc="04270005" w:tentative="1">
      <w:start w:val="1"/>
      <w:numFmt w:val="bullet"/>
      <w:lvlText w:val=""/>
      <w:lvlJc w:val="left"/>
      <w:pPr>
        <w:ind w:left="4806" w:hanging="360"/>
      </w:pPr>
      <w:rPr>
        <w:rFonts w:ascii="Wingdings" w:hAnsi="Wingdings" w:hint="default"/>
      </w:rPr>
    </w:lvl>
    <w:lvl w:ilvl="6" w:tplc="04270001" w:tentative="1">
      <w:start w:val="1"/>
      <w:numFmt w:val="bullet"/>
      <w:lvlText w:val=""/>
      <w:lvlJc w:val="left"/>
      <w:pPr>
        <w:ind w:left="5526" w:hanging="360"/>
      </w:pPr>
      <w:rPr>
        <w:rFonts w:ascii="Symbol" w:hAnsi="Symbol" w:hint="default"/>
      </w:rPr>
    </w:lvl>
    <w:lvl w:ilvl="7" w:tplc="04270003" w:tentative="1">
      <w:start w:val="1"/>
      <w:numFmt w:val="bullet"/>
      <w:lvlText w:val="o"/>
      <w:lvlJc w:val="left"/>
      <w:pPr>
        <w:ind w:left="6246" w:hanging="360"/>
      </w:pPr>
      <w:rPr>
        <w:rFonts w:ascii="Courier New" w:hAnsi="Courier New" w:cs="Courier New" w:hint="default"/>
      </w:rPr>
    </w:lvl>
    <w:lvl w:ilvl="8" w:tplc="04270005" w:tentative="1">
      <w:start w:val="1"/>
      <w:numFmt w:val="bullet"/>
      <w:lvlText w:val=""/>
      <w:lvlJc w:val="left"/>
      <w:pPr>
        <w:ind w:left="6966" w:hanging="360"/>
      </w:pPr>
      <w:rPr>
        <w:rFonts w:ascii="Wingdings" w:hAnsi="Wingdings" w:hint="default"/>
      </w:rPr>
    </w:lvl>
  </w:abstractNum>
  <w:num w:numId="1" w16cid:durableId="996613167">
    <w:abstractNumId w:val="0"/>
  </w:num>
  <w:num w:numId="2" w16cid:durableId="733698617">
    <w:abstractNumId w:val="1"/>
  </w:num>
  <w:num w:numId="3" w16cid:durableId="690961824">
    <w:abstractNumId w:val="3"/>
  </w:num>
  <w:num w:numId="4" w16cid:durableId="1765570887">
    <w:abstractNumId w:val="2"/>
  </w:num>
  <w:num w:numId="5" w16cid:durableId="9187577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F5B"/>
    <w:rsid w:val="00057222"/>
    <w:rsid w:val="00111A11"/>
    <w:rsid w:val="002955AC"/>
    <w:rsid w:val="002A5D40"/>
    <w:rsid w:val="003316E3"/>
    <w:rsid w:val="00381B64"/>
    <w:rsid w:val="003B0628"/>
    <w:rsid w:val="003E1353"/>
    <w:rsid w:val="003E33C5"/>
    <w:rsid w:val="00446EBD"/>
    <w:rsid w:val="004763EA"/>
    <w:rsid w:val="00476761"/>
    <w:rsid w:val="004C2729"/>
    <w:rsid w:val="004D4B79"/>
    <w:rsid w:val="00503AE4"/>
    <w:rsid w:val="0054473C"/>
    <w:rsid w:val="00576F70"/>
    <w:rsid w:val="0075461B"/>
    <w:rsid w:val="008338C5"/>
    <w:rsid w:val="00846A33"/>
    <w:rsid w:val="0088066B"/>
    <w:rsid w:val="00901C77"/>
    <w:rsid w:val="009722F3"/>
    <w:rsid w:val="009A1919"/>
    <w:rsid w:val="009C1F07"/>
    <w:rsid w:val="00B02572"/>
    <w:rsid w:val="00B25660"/>
    <w:rsid w:val="00B7661A"/>
    <w:rsid w:val="00B90814"/>
    <w:rsid w:val="00C91568"/>
    <w:rsid w:val="00CB52A7"/>
    <w:rsid w:val="00CF2139"/>
    <w:rsid w:val="00D27F5B"/>
    <w:rsid w:val="00E93F6D"/>
    <w:rsid w:val="00FA6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540B8"/>
  <w15:chartTrackingRefBased/>
  <w15:docId w15:val="{2FEEC093-F845-45A5-969B-860C383C7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D27F5B"/>
  </w:style>
  <w:style w:type="character" w:customStyle="1" w:styleId="eop">
    <w:name w:val="eop"/>
    <w:basedOn w:val="DefaultParagraphFont"/>
    <w:rsid w:val="00D27F5B"/>
  </w:style>
  <w:style w:type="paragraph" w:styleId="ListParagraph">
    <w:name w:val="List Paragraph"/>
    <w:basedOn w:val="Normal"/>
    <w:uiPriority w:val="34"/>
    <w:qFormat/>
    <w:rsid w:val="00D27F5B"/>
    <w:pPr>
      <w:ind w:left="720"/>
      <w:contextualSpacing/>
    </w:pPr>
  </w:style>
  <w:style w:type="paragraph" w:customStyle="1" w:styleId="paragraph">
    <w:name w:val="paragraph"/>
    <w:basedOn w:val="Normal"/>
    <w:rsid w:val="00D27F5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503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1B64"/>
    <w:pPr>
      <w:spacing w:after="0" w:line="240" w:lineRule="auto"/>
    </w:pPr>
  </w:style>
  <w:style w:type="character" w:styleId="CommentReference">
    <w:name w:val="annotation reference"/>
    <w:basedOn w:val="DefaultParagraphFont"/>
    <w:uiPriority w:val="99"/>
    <w:semiHidden/>
    <w:unhideWhenUsed/>
    <w:rsid w:val="00381B64"/>
    <w:rPr>
      <w:sz w:val="16"/>
      <w:szCs w:val="16"/>
    </w:rPr>
  </w:style>
  <w:style w:type="paragraph" w:styleId="CommentText">
    <w:name w:val="annotation text"/>
    <w:basedOn w:val="Normal"/>
    <w:link w:val="CommentTextChar"/>
    <w:uiPriority w:val="99"/>
    <w:unhideWhenUsed/>
    <w:rsid w:val="00381B64"/>
    <w:pPr>
      <w:spacing w:line="240" w:lineRule="auto"/>
    </w:pPr>
    <w:rPr>
      <w:sz w:val="20"/>
      <w:szCs w:val="20"/>
    </w:rPr>
  </w:style>
  <w:style w:type="character" w:customStyle="1" w:styleId="CommentTextChar">
    <w:name w:val="Comment Text Char"/>
    <w:basedOn w:val="DefaultParagraphFont"/>
    <w:link w:val="CommentText"/>
    <w:uiPriority w:val="99"/>
    <w:rsid w:val="00381B64"/>
    <w:rPr>
      <w:sz w:val="20"/>
      <w:szCs w:val="20"/>
    </w:rPr>
  </w:style>
  <w:style w:type="paragraph" w:styleId="CommentSubject">
    <w:name w:val="annotation subject"/>
    <w:basedOn w:val="CommentText"/>
    <w:next w:val="CommentText"/>
    <w:link w:val="CommentSubjectChar"/>
    <w:uiPriority w:val="99"/>
    <w:semiHidden/>
    <w:unhideWhenUsed/>
    <w:rsid w:val="00381B64"/>
    <w:rPr>
      <w:b/>
      <w:bCs/>
    </w:rPr>
  </w:style>
  <w:style w:type="character" w:customStyle="1" w:styleId="CommentSubjectChar">
    <w:name w:val="Comment Subject Char"/>
    <w:basedOn w:val="CommentTextChar"/>
    <w:link w:val="CommentSubject"/>
    <w:uiPriority w:val="99"/>
    <w:semiHidden/>
    <w:rsid w:val="00381B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552489">
      <w:bodyDiv w:val="1"/>
      <w:marLeft w:val="0"/>
      <w:marRight w:val="0"/>
      <w:marTop w:val="0"/>
      <w:marBottom w:val="0"/>
      <w:divBdr>
        <w:top w:val="none" w:sz="0" w:space="0" w:color="auto"/>
        <w:left w:val="none" w:sz="0" w:space="0" w:color="auto"/>
        <w:bottom w:val="none" w:sz="0" w:space="0" w:color="auto"/>
        <w:right w:val="none" w:sz="0" w:space="0" w:color="auto"/>
      </w:divBdr>
      <w:divsChild>
        <w:div w:id="843784951">
          <w:marLeft w:val="0"/>
          <w:marRight w:val="0"/>
          <w:marTop w:val="0"/>
          <w:marBottom w:val="0"/>
          <w:divBdr>
            <w:top w:val="none" w:sz="0" w:space="0" w:color="auto"/>
            <w:left w:val="none" w:sz="0" w:space="0" w:color="auto"/>
            <w:bottom w:val="none" w:sz="0" w:space="0" w:color="auto"/>
            <w:right w:val="none" w:sz="0" w:space="0" w:color="auto"/>
          </w:divBdr>
        </w:div>
        <w:div w:id="1691688448">
          <w:marLeft w:val="0"/>
          <w:marRight w:val="0"/>
          <w:marTop w:val="0"/>
          <w:marBottom w:val="0"/>
          <w:divBdr>
            <w:top w:val="none" w:sz="0" w:space="0" w:color="auto"/>
            <w:left w:val="none" w:sz="0" w:space="0" w:color="auto"/>
            <w:bottom w:val="none" w:sz="0" w:space="0" w:color="auto"/>
            <w:right w:val="none" w:sz="0" w:space="0" w:color="auto"/>
          </w:divBdr>
        </w:div>
        <w:div w:id="1911426318">
          <w:marLeft w:val="0"/>
          <w:marRight w:val="0"/>
          <w:marTop w:val="0"/>
          <w:marBottom w:val="0"/>
          <w:divBdr>
            <w:top w:val="none" w:sz="0" w:space="0" w:color="auto"/>
            <w:left w:val="none" w:sz="0" w:space="0" w:color="auto"/>
            <w:bottom w:val="none" w:sz="0" w:space="0" w:color="auto"/>
            <w:right w:val="none" w:sz="0" w:space="0" w:color="auto"/>
          </w:divBdr>
        </w:div>
        <w:div w:id="1465348996">
          <w:marLeft w:val="0"/>
          <w:marRight w:val="0"/>
          <w:marTop w:val="0"/>
          <w:marBottom w:val="0"/>
          <w:divBdr>
            <w:top w:val="none" w:sz="0" w:space="0" w:color="auto"/>
            <w:left w:val="none" w:sz="0" w:space="0" w:color="auto"/>
            <w:bottom w:val="none" w:sz="0" w:space="0" w:color="auto"/>
            <w:right w:val="none" w:sz="0" w:space="0" w:color="auto"/>
          </w:divBdr>
        </w:div>
        <w:div w:id="758479265">
          <w:marLeft w:val="0"/>
          <w:marRight w:val="0"/>
          <w:marTop w:val="0"/>
          <w:marBottom w:val="0"/>
          <w:divBdr>
            <w:top w:val="none" w:sz="0" w:space="0" w:color="auto"/>
            <w:left w:val="none" w:sz="0" w:space="0" w:color="auto"/>
            <w:bottom w:val="none" w:sz="0" w:space="0" w:color="auto"/>
            <w:right w:val="none" w:sz="0" w:space="0" w:color="auto"/>
          </w:divBdr>
        </w:div>
        <w:div w:id="1382317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5985</Words>
  <Characters>3413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3</cp:revision>
  <dcterms:created xsi:type="dcterms:W3CDTF">2023-06-02T07:00:00Z</dcterms:created>
  <dcterms:modified xsi:type="dcterms:W3CDTF">2023-06-02T07:00:00Z</dcterms:modified>
</cp:coreProperties>
</file>